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3510C9">
      <w:pPr>
        <w:widowControl w:val="0"/>
        <w:autoSpaceDE w:val="0"/>
        <w:autoSpaceDN w:val="0"/>
        <w:adjustRightInd w:val="0"/>
        <w:spacing w:line="360" w:lineRule="auto"/>
        <w:ind w:left="5760"/>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постановлением </w:t>
      </w:r>
    </w:p>
    <w:p w:rsidR="001D256F" w:rsidRPr="00D70D94" w:rsidRDefault="001D256F" w:rsidP="003510C9">
      <w:pPr>
        <w:widowControl w:val="0"/>
        <w:autoSpaceDE w:val="0"/>
        <w:autoSpaceDN w:val="0"/>
        <w:adjustRightInd w:val="0"/>
        <w:ind w:left="5760"/>
        <w:rPr>
          <w:sz w:val="28"/>
          <w:szCs w:val="28"/>
        </w:rPr>
      </w:pPr>
      <w:r w:rsidRPr="00D70D94">
        <w:rPr>
          <w:sz w:val="28"/>
          <w:szCs w:val="28"/>
        </w:rPr>
        <w:t>администрации Дальнереченского городского округа</w:t>
      </w:r>
    </w:p>
    <w:p w:rsidR="001D256F" w:rsidRPr="00D70D94" w:rsidRDefault="001D256F" w:rsidP="003510C9">
      <w:pPr>
        <w:widowControl w:val="0"/>
        <w:autoSpaceDE w:val="0"/>
        <w:autoSpaceDN w:val="0"/>
        <w:adjustRightInd w:val="0"/>
        <w:ind w:left="5760"/>
        <w:rPr>
          <w:sz w:val="28"/>
          <w:szCs w:val="28"/>
        </w:rPr>
      </w:pPr>
      <w:r w:rsidRPr="00D70D94">
        <w:rPr>
          <w:sz w:val="28"/>
          <w:szCs w:val="28"/>
        </w:rPr>
        <w:t>от _________ года № _____</w:t>
      </w:r>
    </w:p>
    <w:p w:rsidR="001D256F" w:rsidRPr="00D70D94" w:rsidRDefault="001D256F" w:rsidP="003510C9">
      <w:pPr>
        <w:widowControl w:val="0"/>
        <w:autoSpaceDE w:val="0"/>
        <w:autoSpaceDN w:val="0"/>
        <w:adjustRightInd w:val="0"/>
        <w:ind w:left="5220"/>
        <w:rPr>
          <w:sz w:val="28"/>
          <w:szCs w:val="28"/>
        </w:rPr>
      </w:pPr>
    </w:p>
    <w:p w:rsidR="001D256F" w:rsidRPr="00D70D94" w:rsidRDefault="001D256F" w:rsidP="00CF39B0">
      <w:pPr>
        <w:widowControl w:val="0"/>
        <w:tabs>
          <w:tab w:val="left" w:pos="1440"/>
          <w:tab w:val="right" w:pos="9540"/>
        </w:tabs>
        <w:rPr>
          <w:sz w:val="28"/>
          <w:szCs w:val="28"/>
        </w:rPr>
      </w:pP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center"/>
        <w:rPr>
          <w:b/>
          <w:bCs/>
          <w:sz w:val="28"/>
          <w:szCs w:val="28"/>
        </w:rPr>
      </w:pPr>
    </w:p>
    <w:p w:rsidR="001D256F" w:rsidRPr="00D70D94" w:rsidRDefault="001D256F" w:rsidP="00CF39B0">
      <w:pPr>
        <w:widowControl w:val="0"/>
        <w:tabs>
          <w:tab w:val="left" w:pos="1440"/>
          <w:tab w:val="right" w:pos="9540"/>
        </w:tabs>
        <w:jc w:val="center"/>
        <w:rPr>
          <w:b/>
          <w:bCs/>
          <w:caps/>
          <w:sz w:val="28"/>
          <w:szCs w:val="28"/>
        </w:rPr>
      </w:pPr>
      <w:r w:rsidRPr="00D70D94">
        <w:rPr>
          <w:b/>
          <w:bCs/>
          <w:caps/>
          <w:sz w:val="28"/>
          <w:szCs w:val="28"/>
        </w:rPr>
        <w:t xml:space="preserve">Паспорт </w:t>
      </w: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both"/>
        <w:rPr>
          <w:b/>
          <w:bCs/>
          <w:sz w:val="28"/>
          <w:szCs w:val="28"/>
        </w:rPr>
      </w:pPr>
    </w:p>
    <w:p w:rsidR="001D256F" w:rsidRPr="00D70D94" w:rsidRDefault="001D256F" w:rsidP="00CF39B0">
      <w:pPr>
        <w:widowControl w:val="0"/>
        <w:tabs>
          <w:tab w:val="left" w:pos="1440"/>
          <w:tab w:val="right" w:pos="9540"/>
        </w:tabs>
        <w:rPr>
          <w:b/>
          <w:bCs/>
          <w:sz w:val="28"/>
          <w:szCs w:val="28"/>
        </w:rPr>
      </w:pPr>
    </w:p>
    <w:tbl>
      <w:tblPr>
        <w:tblW w:w="9747" w:type="dxa"/>
        <w:tblInd w:w="-106" w:type="dxa"/>
        <w:tblLook w:val="00A0" w:firstRow="1" w:lastRow="0" w:firstColumn="1" w:lastColumn="0" w:noHBand="0" w:noVBand="0"/>
      </w:tblPr>
      <w:tblGrid>
        <w:gridCol w:w="3069"/>
        <w:gridCol w:w="6678"/>
      </w:tblGrid>
      <w:tr w:rsidR="001D256F" w:rsidRPr="00D70D94">
        <w:trPr>
          <w:trHeight w:val="693"/>
        </w:trPr>
        <w:tc>
          <w:tcPr>
            <w:tcW w:w="3069" w:type="dxa"/>
          </w:tcPr>
          <w:p w:rsidR="001D256F" w:rsidRPr="00D70D94" w:rsidRDefault="001D256F" w:rsidP="00033FCB">
            <w:pPr>
              <w:rPr>
                <w:sz w:val="28"/>
                <w:szCs w:val="28"/>
              </w:rPr>
            </w:pPr>
            <w:r w:rsidRPr="00D70D94">
              <w:rPr>
                <w:sz w:val="28"/>
                <w:szCs w:val="28"/>
              </w:rPr>
              <w:t>Полное наименование программы</w:t>
            </w:r>
          </w:p>
        </w:tc>
        <w:tc>
          <w:tcPr>
            <w:tcW w:w="6678" w:type="dxa"/>
          </w:tcPr>
          <w:p w:rsidR="001D256F" w:rsidRPr="00D70D94" w:rsidRDefault="001D256F" w:rsidP="0051007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51007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2018-2020</w:t>
            </w:r>
            <w:r w:rsidRPr="00D70D94">
              <w:rPr>
                <w:sz w:val="28"/>
                <w:szCs w:val="28"/>
              </w:rPr>
              <w:t xml:space="preserve"> годы» (далее муниципальная программа)</w:t>
            </w:r>
          </w:p>
          <w:p w:rsidR="001D256F" w:rsidRPr="00D70D94" w:rsidRDefault="001D256F" w:rsidP="00510075">
            <w:pPr>
              <w:jc w:val="both"/>
              <w:rPr>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Ответственный исполнитель муниципальной программы</w:t>
            </w:r>
          </w:p>
          <w:p w:rsidR="001D256F" w:rsidRPr="00D70D94" w:rsidRDefault="001D256F" w:rsidP="00033FCB">
            <w:pPr>
              <w:rPr>
                <w:sz w:val="28"/>
                <w:szCs w:val="28"/>
              </w:rPr>
            </w:pPr>
          </w:p>
        </w:tc>
        <w:tc>
          <w:tcPr>
            <w:tcW w:w="6678" w:type="dxa"/>
          </w:tcPr>
          <w:p w:rsidR="001D256F" w:rsidRPr="00D70D94" w:rsidRDefault="001D256F" w:rsidP="00033FCB">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033FCB">
            <w:pPr>
              <w:jc w:val="both"/>
              <w:rPr>
                <w:sz w:val="28"/>
                <w:szCs w:val="28"/>
              </w:rPr>
            </w:pPr>
          </w:p>
        </w:tc>
      </w:tr>
      <w:tr w:rsidR="001D256F" w:rsidRPr="00D70D94">
        <w:trPr>
          <w:trHeight w:val="1226"/>
        </w:trPr>
        <w:tc>
          <w:tcPr>
            <w:tcW w:w="3069" w:type="dxa"/>
          </w:tcPr>
          <w:p w:rsidR="001D256F" w:rsidRPr="00D70D94" w:rsidRDefault="001D256F" w:rsidP="007C04A6">
            <w:pPr>
              <w:rPr>
                <w:sz w:val="28"/>
                <w:szCs w:val="28"/>
              </w:rPr>
            </w:pPr>
            <w:r w:rsidRPr="00D70D94">
              <w:rPr>
                <w:sz w:val="28"/>
                <w:szCs w:val="28"/>
              </w:rPr>
              <w:t>Соисполнители муниципальной программы</w:t>
            </w:r>
          </w:p>
        </w:tc>
        <w:tc>
          <w:tcPr>
            <w:tcW w:w="6678" w:type="dxa"/>
          </w:tcPr>
          <w:p w:rsidR="001D256F" w:rsidRPr="00D70D94" w:rsidRDefault="001D256F" w:rsidP="0051007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033FCB">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033FCB">
            <w:pPr>
              <w:jc w:val="both"/>
              <w:rPr>
                <w:sz w:val="28"/>
                <w:szCs w:val="28"/>
              </w:rPr>
            </w:pPr>
            <w:r w:rsidRPr="00D70D94">
              <w:rPr>
                <w:sz w:val="28"/>
                <w:szCs w:val="28"/>
              </w:rPr>
              <w:t>Муниципальное бюджетное образовательное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033FCB">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033FCB">
            <w:pPr>
              <w:jc w:val="both"/>
              <w:rPr>
                <w:sz w:val="28"/>
                <w:szCs w:val="28"/>
              </w:rPr>
            </w:pPr>
          </w:p>
        </w:tc>
      </w:tr>
      <w:tr w:rsidR="001D256F" w:rsidRPr="00D70D94">
        <w:trPr>
          <w:trHeight w:val="331"/>
        </w:trPr>
        <w:tc>
          <w:tcPr>
            <w:tcW w:w="3069" w:type="dxa"/>
          </w:tcPr>
          <w:p w:rsidR="001D256F" w:rsidRPr="00D70D94" w:rsidRDefault="001D256F" w:rsidP="00033FCB">
            <w:pPr>
              <w:rPr>
                <w:sz w:val="28"/>
                <w:szCs w:val="28"/>
              </w:rPr>
            </w:pPr>
            <w:r w:rsidRPr="00D70D94">
              <w:rPr>
                <w:sz w:val="28"/>
                <w:szCs w:val="28"/>
              </w:rPr>
              <w:t>Структура муниципальной программы:</w:t>
            </w:r>
          </w:p>
          <w:p w:rsidR="001D256F" w:rsidRPr="00D70D94" w:rsidRDefault="001D256F" w:rsidP="00033FCB">
            <w:pPr>
              <w:rPr>
                <w:sz w:val="28"/>
                <w:szCs w:val="28"/>
              </w:rPr>
            </w:pPr>
          </w:p>
          <w:p w:rsidR="001D256F" w:rsidRPr="00D70D94" w:rsidRDefault="001D256F" w:rsidP="00033FCB">
            <w:pPr>
              <w:rPr>
                <w:sz w:val="28"/>
                <w:szCs w:val="28"/>
              </w:rPr>
            </w:pPr>
          </w:p>
        </w:tc>
        <w:tc>
          <w:tcPr>
            <w:tcW w:w="6678" w:type="dxa"/>
          </w:tcPr>
          <w:p w:rsidR="001D256F" w:rsidRPr="00D70D94" w:rsidRDefault="006E39F1" w:rsidP="00033FCB">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задания по оказанию услуг муниципальными учреждениями культуры и </w:t>
            </w:r>
            <w:r w:rsidR="001D256F" w:rsidRPr="00D70D94">
              <w:rPr>
                <w:sz w:val="28"/>
                <w:szCs w:val="28"/>
              </w:rPr>
              <w:lastRenderedPageBreak/>
              <w:t>искусства по проведению фестивалей, праздников, концертов, смотров, вечеров, выставок, ярмарок и просветительских мероприятий;</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033FCB">
            <w:pPr>
              <w:spacing w:after="240"/>
              <w:jc w:val="both"/>
              <w:outlineLvl w:val="5"/>
              <w:rPr>
                <w:sz w:val="28"/>
                <w:szCs w:val="28"/>
              </w:rPr>
            </w:pPr>
            <w:r w:rsidRPr="00D70D94">
              <w:rPr>
                <w:sz w:val="28"/>
                <w:szCs w:val="28"/>
              </w:rPr>
              <w:t>финансовое обеспечение выполнения муниципального задания муниципальными учреждениями культуры и искусства по показу театрализованных представлений, концертных программ, фестивалей, праздников, конкурсов, иных зрелищных программ;</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муниципального учреждения д</w:t>
            </w:r>
            <w:r w:rsidR="006E39F1">
              <w:rPr>
                <w:sz w:val="28"/>
                <w:szCs w:val="28"/>
              </w:rPr>
              <w:t>ополнительного образования</w:t>
            </w:r>
            <w:r w:rsidRPr="00D70D94">
              <w:rPr>
                <w:sz w:val="28"/>
                <w:szCs w:val="28"/>
              </w:rPr>
              <w:t>)</w:t>
            </w:r>
            <w:r w:rsidR="002A4FB5">
              <w:rPr>
                <w:sz w:val="28"/>
                <w:szCs w:val="28"/>
              </w:rPr>
              <w:t xml:space="preserve"> </w:t>
            </w:r>
            <w:r w:rsidRPr="00D70D94">
              <w:rPr>
                <w:sz w:val="28"/>
                <w:szCs w:val="28"/>
              </w:rPr>
              <w:t xml:space="preserve">в области культуры, искусства; </w:t>
            </w:r>
          </w:p>
          <w:p w:rsidR="001D256F" w:rsidRPr="00D70D94" w:rsidRDefault="001D256F" w:rsidP="00033FCB">
            <w:pPr>
              <w:spacing w:after="240"/>
              <w:jc w:val="both"/>
              <w:outlineLvl w:val="0"/>
              <w:rPr>
                <w:sz w:val="28"/>
                <w:szCs w:val="28"/>
              </w:rPr>
            </w:pPr>
            <w:r w:rsidRPr="00D70D94">
              <w:rPr>
                <w:sz w:val="28"/>
                <w:szCs w:val="28"/>
              </w:rPr>
              <w:t xml:space="preserve">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w:t>
            </w:r>
            <w:r w:rsidRPr="00D70D94">
              <w:rPr>
                <w:sz w:val="28"/>
                <w:szCs w:val="28"/>
              </w:rPr>
              <w:lastRenderedPageBreak/>
              <w:t>значимых и памятных дат</w:t>
            </w:r>
            <w:r w:rsidR="006E39F1">
              <w:rPr>
                <w:sz w:val="28"/>
                <w:szCs w:val="28"/>
              </w:rPr>
              <w:t xml:space="preserve"> образовательным учреждением</w:t>
            </w:r>
            <w:r w:rsidRPr="00D70D94">
              <w:rPr>
                <w:sz w:val="28"/>
                <w:szCs w:val="28"/>
              </w:rPr>
              <w:t>;</w:t>
            </w:r>
          </w:p>
          <w:p w:rsidR="001D256F" w:rsidRPr="00D70D94" w:rsidRDefault="001D256F" w:rsidP="00033FCB">
            <w:pPr>
              <w:spacing w:after="240"/>
              <w:jc w:val="both"/>
              <w:outlineLvl w:val="1"/>
              <w:rPr>
                <w:sz w:val="28"/>
                <w:szCs w:val="28"/>
              </w:rPr>
            </w:pPr>
            <w:r w:rsidRPr="00D70D94">
              <w:rPr>
                <w:sz w:val="28"/>
                <w:szCs w:val="28"/>
              </w:rPr>
              <w:t>выполнение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033FCB">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033FCB">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6076BA">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p w:rsidR="001D256F" w:rsidRPr="00D70D94" w:rsidRDefault="001D256F" w:rsidP="006E39F1">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приобретение </w:t>
            </w:r>
            <w:proofErr w:type="spellStart"/>
            <w:r w:rsidRPr="00D70D94">
              <w:rPr>
                <w:sz w:val="28"/>
                <w:szCs w:val="28"/>
              </w:rPr>
              <w:t>тифлофлэшплееров</w:t>
            </w:r>
            <w:proofErr w:type="spellEnd"/>
            <w:r w:rsidRPr="00D70D94">
              <w:rPr>
                <w:sz w:val="28"/>
                <w:szCs w:val="28"/>
              </w:rPr>
              <w:t xml:space="preserve"> для библиотечного пункта для инвалидов по зрению организованного на базе Центральной библиотеки МБУ «ЦБС» Дальнереченского городского округа.</w:t>
            </w:r>
          </w:p>
        </w:tc>
      </w:tr>
      <w:tr w:rsidR="001D256F" w:rsidRPr="00D70D94">
        <w:trPr>
          <w:trHeight w:val="113"/>
        </w:trPr>
        <w:tc>
          <w:tcPr>
            <w:tcW w:w="3069" w:type="dxa"/>
          </w:tcPr>
          <w:p w:rsidR="001D256F" w:rsidRPr="00D70D94" w:rsidRDefault="001D256F" w:rsidP="005B0C8A">
            <w:pPr>
              <w:rPr>
                <w:sz w:val="28"/>
                <w:szCs w:val="28"/>
              </w:rPr>
            </w:pPr>
            <w:r w:rsidRPr="00D70D94">
              <w:rPr>
                <w:sz w:val="28"/>
                <w:szCs w:val="28"/>
              </w:rPr>
              <w:lastRenderedPageBreak/>
              <w:t>Цели муниципальной программы:</w:t>
            </w:r>
          </w:p>
        </w:tc>
        <w:tc>
          <w:tcPr>
            <w:tcW w:w="6678" w:type="dxa"/>
            <w:vAlign w:val="center"/>
          </w:tcPr>
          <w:p w:rsidR="001D256F" w:rsidRPr="00D70D94" w:rsidRDefault="006E39F1" w:rsidP="00DB69B4">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и искусства в Дальнереченском городском округе;</w:t>
            </w:r>
          </w:p>
          <w:p w:rsidR="001D256F" w:rsidRPr="00D70D94" w:rsidRDefault="001D256F" w:rsidP="00DB69B4">
            <w:pPr>
              <w:pStyle w:val="a6"/>
              <w:spacing w:after="240" w:line="240" w:lineRule="auto"/>
              <w:ind w:firstLine="0"/>
              <w:jc w:val="left"/>
              <w:rPr>
                <w:sz w:val="28"/>
                <w:szCs w:val="28"/>
              </w:rPr>
            </w:pPr>
            <w:r w:rsidRPr="00D70D94">
              <w:rPr>
                <w:sz w:val="28"/>
                <w:szCs w:val="28"/>
              </w:rPr>
              <w:lastRenderedPageBreak/>
              <w:t>развитие наиболее экономичных   и эффективных форм отдыха оздоровления и занятости детей;</w:t>
            </w:r>
          </w:p>
          <w:p w:rsidR="001D256F" w:rsidRPr="00D70D94" w:rsidRDefault="001D256F" w:rsidP="00DB69B4">
            <w:pPr>
              <w:pStyle w:val="a6"/>
              <w:spacing w:after="240" w:line="240" w:lineRule="auto"/>
              <w:ind w:firstLine="0"/>
              <w:jc w:val="left"/>
              <w:rPr>
                <w:sz w:val="28"/>
                <w:szCs w:val="28"/>
              </w:rPr>
            </w:pPr>
            <w:r w:rsidRPr="00D70D94">
              <w:rPr>
                <w:sz w:val="28"/>
                <w:szCs w:val="28"/>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730BBD">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5B0C8A">
            <w:pPr>
              <w:rPr>
                <w:sz w:val="28"/>
                <w:szCs w:val="28"/>
              </w:rPr>
            </w:pPr>
            <w:r w:rsidRPr="00D70D94">
              <w:rPr>
                <w:sz w:val="28"/>
                <w:szCs w:val="28"/>
              </w:rPr>
              <w:lastRenderedPageBreak/>
              <w:t>Задачи муниципальной программы:</w:t>
            </w:r>
          </w:p>
        </w:tc>
        <w:tc>
          <w:tcPr>
            <w:tcW w:w="6678" w:type="dxa"/>
          </w:tcPr>
          <w:p w:rsidR="001D256F" w:rsidRPr="00D70D94" w:rsidRDefault="001D256F" w:rsidP="00C62AE4">
            <w:pPr>
              <w:widowControl w:val="0"/>
              <w:tabs>
                <w:tab w:val="left" w:pos="378"/>
              </w:tabs>
              <w:ind w:left="-56" w:right="-88"/>
              <w:jc w:val="both"/>
              <w:rPr>
                <w:sz w:val="28"/>
                <w:szCs w:val="28"/>
              </w:rPr>
            </w:pPr>
            <w:r w:rsidRPr="00D70D94">
              <w:rPr>
                <w:spacing w:val="-3"/>
                <w:sz w:val="28"/>
                <w:szCs w:val="28"/>
              </w:rPr>
              <w:t>Развитие</w:t>
            </w:r>
            <w:r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полноценное комплектование библиотечных фондов новыми информационными изданиями;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lastRenderedPageBreak/>
              <w:t>удовлетворение духовных и досуговых интересов людей, развитие творческих способностей населения;</w:t>
            </w:r>
          </w:p>
          <w:p w:rsidR="001D256F" w:rsidRPr="00D70D94" w:rsidRDefault="001D256F" w:rsidP="00C62AE4">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7A4B42">
            <w:pPr>
              <w:pStyle w:val="14"/>
              <w:tabs>
                <w:tab w:val="left" w:pos="0"/>
                <w:tab w:val="left" w:pos="633"/>
              </w:tabs>
              <w:spacing w:after="0"/>
              <w:ind w:left="-74" w:right="57" w:hanging="54"/>
              <w:rPr>
                <w:sz w:val="28"/>
                <w:szCs w:val="28"/>
              </w:rPr>
            </w:pPr>
          </w:p>
          <w:p w:rsidR="001D256F" w:rsidRPr="00D70D94" w:rsidRDefault="001D256F" w:rsidP="007A4B42">
            <w:pPr>
              <w:pStyle w:val="14"/>
              <w:tabs>
                <w:tab w:val="left" w:pos="0"/>
                <w:tab w:val="left" w:pos="633"/>
              </w:tabs>
              <w:spacing w:after="0"/>
              <w:ind w:left="-74" w:right="57" w:hanging="54"/>
              <w:rPr>
                <w:sz w:val="28"/>
                <w:szCs w:val="28"/>
              </w:rPr>
            </w:pPr>
            <w:r w:rsidRPr="00D70D94">
              <w:rPr>
                <w:sz w:val="28"/>
                <w:szCs w:val="28"/>
              </w:rPr>
              <w:t>создание условий для успешной социализации и эффективной самореализации детей и молодежи.</w:t>
            </w:r>
          </w:p>
          <w:p w:rsidR="001D256F" w:rsidRPr="00D70D94" w:rsidRDefault="001D256F" w:rsidP="00033FC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p>
        </w:tc>
      </w:tr>
      <w:tr w:rsidR="001D256F" w:rsidRPr="00D70D94">
        <w:tc>
          <w:tcPr>
            <w:tcW w:w="3069" w:type="dxa"/>
            <w:vMerge w:val="restart"/>
          </w:tcPr>
          <w:p w:rsidR="001D256F" w:rsidRPr="00D70D94" w:rsidRDefault="001D256F" w:rsidP="001E571B">
            <w:pPr>
              <w:rPr>
                <w:sz w:val="28"/>
                <w:szCs w:val="28"/>
              </w:rPr>
            </w:pPr>
            <w:r w:rsidRPr="00D70D94">
              <w:rPr>
                <w:sz w:val="28"/>
                <w:szCs w:val="28"/>
              </w:rPr>
              <w:lastRenderedPageBreak/>
              <w:t>Целевые индикаторы и показатели муниципальной программы</w:t>
            </w:r>
          </w:p>
        </w:tc>
        <w:tc>
          <w:tcPr>
            <w:tcW w:w="6678" w:type="dxa"/>
          </w:tcPr>
          <w:p w:rsidR="001D256F" w:rsidRPr="00D70D94" w:rsidRDefault="006E39F1" w:rsidP="00C62AE4">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w:t>
            </w:r>
          </w:p>
        </w:tc>
      </w:tr>
      <w:tr w:rsidR="001D256F" w:rsidRPr="00D70D94">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before="240" w:after="240" w:line="240" w:lineRule="auto"/>
              <w:ind w:firstLine="0"/>
              <w:rPr>
                <w:sz w:val="28"/>
                <w:szCs w:val="28"/>
              </w:rPr>
            </w:pPr>
            <w:r w:rsidRPr="00D70D94">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trPr>
          <w:trHeight w:val="80"/>
        </w:trPr>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trPr>
          <w:trHeight w:val="80"/>
        </w:trPr>
        <w:tc>
          <w:tcPr>
            <w:tcW w:w="3069" w:type="dxa"/>
            <w:vMerge/>
          </w:tcPr>
          <w:p w:rsidR="001D256F" w:rsidRPr="00D70D94" w:rsidRDefault="001D256F" w:rsidP="00033FCB">
            <w:pPr>
              <w:spacing w:after="240"/>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p>
          <w:p w:rsidR="001D256F" w:rsidRPr="00D70D94" w:rsidRDefault="001D256F" w:rsidP="00CD43A2">
            <w:pPr>
              <w:ind w:firstLine="14"/>
              <w:jc w:val="both"/>
              <w:rPr>
                <w:color w:val="000000"/>
                <w:sz w:val="28"/>
                <w:szCs w:val="28"/>
              </w:rPr>
            </w:pPr>
            <w:r w:rsidRPr="00D70D94">
              <w:rPr>
                <w:color w:val="000000"/>
                <w:sz w:val="28"/>
                <w:szCs w:val="28"/>
              </w:rPr>
              <w:t>количество детских и молодежных военно-патриотических объединений нарастающим итогом;</w:t>
            </w:r>
          </w:p>
          <w:p w:rsidR="001D256F" w:rsidRPr="00D70D94" w:rsidRDefault="001D256F" w:rsidP="00CD43A2">
            <w:pPr>
              <w:ind w:firstLine="14"/>
              <w:jc w:val="both"/>
              <w:rPr>
                <w:color w:val="000000"/>
                <w:sz w:val="28"/>
                <w:szCs w:val="28"/>
              </w:rPr>
            </w:pPr>
          </w:p>
          <w:p w:rsidR="001D256F" w:rsidRPr="00D70D94" w:rsidRDefault="001D256F" w:rsidP="00CD43A2">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CD43A2">
            <w:pPr>
              <w:jc w:val="both"/>
              <w:rPr>
                <w:color w:val="000000"/>
                <w:sz w:val="28"/>
                <w:szCs w:val="28"/>
              </w:rPr>
            </w:pPr>
          </w:p>
          <w:p w:rsidR="001D256F" w:rsidRPr="00D70D94" w:rsidRDefault="001D256F" w:rsidP="00CD43A2">
            <w:pPr>
              <w:ind w:firstLine="14"/>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CD43A2">
            <w:pPr>
              <w:ind w:firstLine="14"/>
              <w:jc w:val="both"/>
              <w:rPr>
                <w:color w:val="000000"/>
                <w:sz w:val="28"/>
                <w:szCs w:val="28"/>
              </w:rPr>
            </w:pPr>
          </w:p>
          <w:p w:rsidR="001D256F" w:rsidRPr="00D70D94" w:rsidRDefault="001D256F" w:rsidP="00667BC8">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 патриотическими мероприятиями.</w:t>
            </w:r>
          </w:p>
          <w:p w:rsidR="001D256F" w:rsidRPr="00D70D94" w:rsidRDefault="001D256F" w:rsidP="002A2156">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lastRenderedPageBreak/>
              <w:t>Этапы и сроки реализации муниципальной программы</w:t>
            </w:r>
          </w:p>
          <w:p w:rsidR="001D256F" w:rsidRPr="00D70D94" w:rsidRDefault="001D256F" w:rsidP="00033FCB">
            <w:pPr>
              <w:rPr>
                <w:sz w:val="28"/>
                <w:szCs w:val="28"/>
              </w:rPr>
            </w:pPr>
          </w:p>
        </w:tc>
        <w:tc>
          <w:tcPr>
            <w:tcW w:w="6678" w:type="dxa"/>
          </w:tcPr>
          <w:p w:rsidR="001D256F" w:rsidRPr="00D70D94" w:rsidRDefault="006E39F1" w:rsidP="002C6AE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2018 - 2020</w:t>
            </w:r>
            <w:r w:rsidR="001D256F" w:rsidRPr="00D70D94">
              <w:rPr>
                <w:rFonts w:ascii="Times New Roman" w:hAnsi="Times New Roman" w:cs="Times New Roman"/>
                <w:sz w:val="28"/>
                <w:szCs w:val="28"/>
              </w:rPr>
              <w:t xml:space="preserve"> годы в один этап</w:t>
            </w:r>
          </w:p>
        </w:tc>
      </w:tr>
      <w:tr w:rsidR="001D256F" w:rsidRPr="00D70D94">
        <w:tc>
          <w:tcPr>
            <w:tcW w:w="3069" w:type="dxa"/>
          </w:tcPr>
          <w:p w:rsidR="001D256F" w:rsidRPr="004D39A9" w:rsidRDefault="001D256F" w:rsidP="00C62AE4">
            <w:pPr>
              <w:rPr>
                <w:sz w:val="28"/>
                <w:szCs w:val="28"/>
              </w:rPr>
            </w:pPr>
            <w:r w:rsidRPr="004D39A9">
              <w:rPr>
                <w:sz w:val="28"/>
                <w:szCs w:val="28"/>
              </w:rPr>
              <w:t xml:space="preserve">Объем и источники финансирования муниципальной программы </w:t>
            </w:r>
          </w:p>
          <w:p w:rsidR="001D256F" w:rsidRPr="004D39A9" w:rsidRDefault="001D256F" w:rsidP="00C62AE4">
            <w:pPr>
              <w:rPr>
                <w:sz w:val="28"/>
                <w:szCs w:val="28"/>
              </w:rPr>
            </w:pPr>
          </w:p>
        </w:tc>
        <w:tc>
          <w:tcPr>
            <w:tcW w:w="6678" w:type="dxa"/>
          </w:tcPr>
          <w:p w:rsidR="001D256F" w:rsidRPr="004D39A9" w:rsidRDefault="006E39F1" w:rsidP="00957D7A">
            <w:pPr>
              <w:pStyle w:val="ConsPlusCell"/>
              <w:jc w:val="both"/>
              <w:rPr>
                <w:rFonts w:ascii="Times New Roman" w:hAnsi="Times New Roman" w:cs="Times New Roman"/>
                <w:sz w:val="28"/>
                <w:szCs w:val="28"/>
              </w:rPr>
            </w:pPr>
            <w:r>
              <w:rPr>
                <w:rFonts w:ascii="Times New Roman" w:hAnsi="Times New Roman" w:cs="Times New Roman"/>
                <w:sz w:val="28"/>
                <w:szCs w:val="28"/>
              </w:rPr>
              <w:t>О</w:t>
            </w:r>
            <w:r w:rsidR="001D256F" w:rsidRPr="004D39A9">
              <w:rPr>
                <w:rFonts w:ascii="Times New Roman" w:hAnsi="Times New Roman" w:cs="Times New Roman"/>
                <w:sz w:val="28"/>
                <w:szCs w:val="28"/>
              </w:rPr>
              <w:t>бщий объём финансирования мероприятий муниципальной программы осуществляется за счёт средств местного бюджета и составляет:</w:t>
            </w:r>
          </w:p>
          <w:p w:rsidR="001D256F" w:rsidRPr="004D39A9" w:rsidRDefault="00555B56" w:rsidP="00957D7A">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 xml:space="preserve">157782,60 </w:t>
            </w:r>
            <w:r w:rsidR="001D256F" w:rsidRPr="004D39A9">
              <w:rPr>
                <w:rFonts w:ascii="Times New Roman" w:hAnsi="Times New Roman" w:cs="Times New Roman"/>
                <w:sz w:val="28"/>
                <w:szCs w:val="28"/>
              </w:rPr>
              <w:t>тыс. рублей.</w:t>
            </w:r>
            <w:r w:rsidR="00A75A7D" w:rsidRPr="004D39A9">
              <w:rPr>
                <w:rFonts w:ascii="Times New Roman" w:hAnsi="Times New Roman" w:cs="Times New Roman"/>
                <w:sz w:val="28"/>
                <w:szCs w:val="28"/>
              </w:rPr>
              <w:t xml:space="preserve"> в том числе:</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2018 год – 52483,20 тыс. рублей;</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2019 год – 52649,70 тыс. рублей;</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2020 год – 52649,70 тыс. рублей.</w:t>
            </w:r>
          </w:p>
          <w:p w:rsidR="001D256F" w:rsidRPr="004D39A9" w:rsidRDefault="001D256F" w:rsidP="00957D7A">
            <w:pPr>
              <w:pStyle w:val="ConsPlusCell"/>
              <w:jc w:val="both"/>
              <w:rPr>
                <w:rFonts w:ascii="Times New Roman" w:hAnsi="Times New Roman" w:cs="Times New Roman"/>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Ожидаемые результаты реализации муниципальной программы:</w:t>
            </w:r>
          </w:p>
        </w:tc>
        <w:tc>
          <w:tcPr>
            <w:tcW w:w="6678" w:type="dxa"/>
          </w:tcPr>
          <w:p w:rsidR="001D256F" w:rsidRPr="00D70D94" w:rsidRDefault="006E39F1" w:rsidP="00C43598">
            <w:pPr>
              <w:widowControl w:val="0"/>
              <w:ind w:left="-56" w:right="-88"/>
              <w:jc w:val="both"/>
              <w:rPr>
                <w:sz w:val="28"/>
                <w:szCs w:val="28"/>
              </w:rPr>
            </w:pPr>
            <w:r>
              <w:rPr>
                <w:sz w:val="28"/>
                <w:szCs w:val="28"/>
              </w:rPr>
              <w:t>Р</w:t>
            </w:r>
            <w:r w:rsidR="001D256F" w:rsidRPr="00D70D94">
              <w:rPr>
                <w:sz w:val="28"/>
                <w:szCs w:val="28"/>
              </w:rPr>
              <w:t>еализация Программы в Дальнереченском гор</w:t>
            </w:r>
            <w:r w:rsidR="002A4FB5">
              <w:rPr>
                <w:sz w:val="28"/>
                <w:szCs w:val="28"/>
              </w:rPr>
              <w:t xml:space="preserve">одском округе позволит достичь к 2020 </w:t>
            </w:r>
            <w:r w:rsidR="001D256F" w:rsidRPr="00D70D94">
              <w:rPr>
                <w:sz w:val="28"/>
                <w:szCs w:val="28"/>
              </w:rPr>
              <w:t xml:space="preserve">году следующих показателей: </w:t>
            </w:r>
          </w:p>
          <w:p w:rsidR="001D256F" w:rsidRPr="00D70D94" w:rsidRDefault="001D256F" w:rsidP="00C43598">
            <w:pPr>
              <w:widowControl w:val="0"/>
              <w:ind w:left="-56" w:right="-88"/>
              <w:jc w:val="both"/>
              <w:rPr>
                <w:sz w:val="28"/>
                <w:szCs w:val="28"/>
              </w:rPr>
            </w:pPr>
          </w:p>
          <w:p w:rsidR="001D256F" w:rsidRPr="00D70D94" w:rsidRDefault="001D256F" w:rsidP="008D6B81">
            <w:pPr>
              <w:pStyle w:val="a6"/>
              <w:widowControl w:val="0"/>
              <w:spacing w:line="240" w:lineRule="auto"/>
              <w:ind w:firstLine="0"/>
              <w:rPr>
                <w:sz w:val="28"/>
                <w:szCs w:val="28"/>
              </w:rPr>
            </w:pPr>
            <w:r w:rsidRPr="00D70D94">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Pr>
                <w:sz w:val="28"/>
                <w:szCs w:val="28"/>
              </w:rPr>
              <w:t>нского городского округа, к 2020</w:t>
            </w:r>
            <w:r w:rsidRPr="00D70D94">
              <w:rPr>
                <w:sz w:val="28"/>
                <w:szCs w:val="28"/>
              </w:rPr>
              <w:t xml:space="preserve"> году </w:t>
            </w:r>
            <w:r w:rsidRPr="00D11845">
              <w:rPr>
                <w:sz w:val="28"/>
                <w:szCs w:val="28"/>
              </w:rPr>
              <w:t>до 59,5 %;</w:t>
            </w:r>
          </w:p>
          <w:p w:rsidR="001D256F" w:rsidRPr="00D70D94" w:rsidRDefault="001D256F" w:rsidP="008D6B81">
            <w:pPr>
              <w:pStyle w:val="a6"/>
              <w:widowControl w:val="0"/>
              <w:spacing w:line="240" w:lineRule="auto"/>
              <w:ind w:firstLine="0"/>
              <w:rPr>
                <w:sz w:val="28"/>
                <w:szCs w:val="28"/>
              </w:rPr>
            </w:pPr>
          </w:p>
          <w:p w:rsidR="001D256F" w:rsidRPr="00D70D94" w:rsidRDefault="001D256F" w:rsidP="008D6B81">
            <w:pPr>
              <w:pStyle w:val="a6"/>
              <w:widowControl w:val="0"/>
              <w:spacing w:line="240" w:lineRule="auto"/>
              <w:ind w:firstLine="0"/>
              <w:rPr>
                <w:sz w:val="28"/>
                <w:szCs w:val="28"/>
              </w:rPr>
            </w:pPr>
            <w:r w:rsidRPr="00D70D94">
              <w:rPr>
                <w:sz w:val="28"/>
                <w:szCs w:val="28"/>
              </w:rPr>
              <w:t xml:space="preserve">увеличение охвата населения Дальнереченского городского округа </w:t>
            </w:r>
            <w:r w:rsidR="002A4FB5">
              <w:rPr>
                <w:sz w:val="28"/>
                <w:szCs w:val="28"/>
              </w:rPr>
              <w:t>культурными мероприятиями к 2020</w:t>
            </w:r>
            <w:r w:rsidRPr="00D70D94">
              <w:rPr>
                <w:sz w:val="28"/>
                <w:szCs w:val="28"/>
              </w:rPr>
              <w:t xml:space="preserve"> году до</w:t>
            </w:r>
            <w:r w:rsidRPr="00D11845">
              <w:rPr>
                <w:sz w:val="28"/>
                <w:szCs w:val="28"/>
              </w:rPr>
              <w:t xml:space="preserve"> </w:t>
            </w:r>
            <w:r w:rsidR="00D11845" w:rsidRPr="00D11845">
              <w:rPr>
                <w:sz w:val="28"/>
                <w:szCs w:val="28"/>
              </w:rPr>
              <w:t xml:space="preserve">126150 </w:t>
            </w:r>
            <w:r w:rsidRPr="001F5399">
              <w:rPr>
                <w:sz w:val="28"/>
                <w:szCs w:val="28"/>
              </w:rPr>
              <w:t>человек;</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укрепление материально-технической базы и улучшение технического оснащения учреждений культуры;</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улучшение качества библиотечного обслуживания населения;</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 xml:space="preserve">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w:t>
            </w:r>
            <w:r w:rsidRPr="00D70D94">
              <w:rPr>
                <w:sz w:val="28"/>
                <w:szCs w:val="28"/>
              </w:rPr>
              <w:lastRenderedPageBreak/>
              <w:t>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увеличение </w:t>
            </w:r>
            <w:r w:rsidRPr="001F5399">
              <w:rPr>
                <w:sz w:val="28"/>
                <w:szCs w:val="28"/>
              </w:rPr>
              <w:t xml:space="preserve">на 1,2% </w:t>
            </w:r>
            <w:r w:rsidRPr="00D70D94">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улучшение качества мероприятий, проводимых учреждениями культуры;</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обновление специализированным оборудованием библиотек более чем </w:t>
            </w:r>
            <w:r w:rsidRPr="001F5399">
              <w:rPr>
                <w:sz w:val="28"/>
                <w:szCs w:val="28"/>
              </w:rPr>
              <w:t xml:space="preserve">на 30%, </w:t>
            </w:r>
            <w:r w:rsidRPr="00D70D94">
              <w:rPr>
                <w:sz w:val="28"/>
                <w:szCs w:val="28"/>
              </w:rPr>
              <w:t>что позволит качественно осуществить функции библиотек;</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проведение ремонтных работ помещений создаст благоприятные условия для дальнейшей работы библиотек;</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увеличение процента охвата населения библиотечными услугами </w:t>
            </w:r>
            <w:r w:rsidRPr="001F5399">
              <w:rPr>
                <w:sz w:val="28"/>
                <w:szCs w:val="28"/>
              </w:rPr>
              <w:t>до 27%;</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A35C05">
            <w:pPr>
              <w:widowControl w:val="0"/>
              <w:autoSpaceDE w:val="0"/>
              <w:autoSpaceDN w:val="0"/>
              <w:adjustRightInd w:val="0"/>
              <w:jc w:val="both"/>
              <w:rPr>
                <w:sz w:val="28"/>
                <w:szCs w:val="28"/>
              </w:rPr>
            </w:pPr>
            <w:r w:rsidRPr="00D70D94">
              <w:rPr>
                <w:sz w:val="28"/>
                <w:szCs w:val="28"/>
              </w:rPr>
              <w:t xml:space="preserve">развитие системы непрерывного профессионального образования позволит повысить квалификацию </w:t>
            </w:r>
            <w:r w:rsidRPr="001F5399">
              <w:rPr>
                <w:sz w:val="28"/>
                <w:szCs w:val="28"/>
              </w:rPr>
              <w:t xml:space="preserve">50% </w:t>
            </w:r>
            <w:r w:rsidRPr="00D70D94">
              <w:rPr>
                <w:sz w:val="28"/>
                <w:szCs w:val="28"/>
              </w:rPr>
              <w:t>кадрового состава библиотек;</w:t>
            </w:r>
          </w:p>
          <w:p w:rsidR="001D256F" w:rsidRPr="00D70D94" w:rsidRDefault="001D256F" w:rsidP="000D3147">
            <w:pPr>
              <w:pStyle w:val="msonormalcxspmiddle"/>
              <w:tabs>
                <w:tab w:val="left" w:pos="0"/>
                <w:tab w:val="left" w:pos="927"/>
              </w:tabs>
              <w:ind w:right="57" w:firstLine="14"/>
              <w:jc w:val="both"/>
              <w:rPr>
                <w:color w:val="000000"/>
                <w:sz w:val="28"/>
                <w:szCs w:val="28"/>
              </w:rPr>
            </w:pPr>
            <w:r w:rsidRPr="00D70D94">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Pr="00D70D94" w:rsidRDefault="001D256F" w:rsidP="001B57C3">
            <w:pPr>
              <w:pStyle w:val="msonormalcxspmiddle"/>
              <w:tabs>
                <w:tab w:val="left" w:pos="0"/>
                <w:tab w:val="left" w:pos="927"/>
              </w:tabs>
              <w:ind w:right="57" w:firstLine="14"/>
              <w:jc w:val="both"/>
              <w:rPr>
                <w:color w:val="000000"/>
                <w:sz w:val="28"/>
                <w:szCs w:val="28"/>
              </w:rPr>
            </w:pPr>
            <w:r w:rsidRPr="00D70D94">
              <w:rPr>
                <w:color w:val="000000"/>
                <w:sz w:val="28"/>
                <w:szCs w:val="28"/>
              </w:rPr>
              <w:t>формирование активной гражданской позиции у молодежи.</w:t>
            </w:r>
          </w:p>
          <w:p w:rsidR="001D256F" w:rsidRPr="00D70D94" w:rsidRDefault="001D256F" w:rsidP="00A35C05">
            <w:pPr>
              <w:widowControl w:val="0"/>
              <w:autoSpaceDE w:val="0"/>
              <w:autoSpaceDN w:val="0"/>
              <w:adjustRightInd w:val="0"/>
              <w:jc w:val="both"/>
              <w:rPr>
                <w:sz w:val="28"/>
                <w:szCs w:val="28"/>
              </w:rPr>
            </w:pPr>
          </w:p>
        </w:tc>
      </w:tr>
    </w:tbl>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bookmarkStart w:id="2" w:name="_Toc335389065"/>
      <w:bookmarkStart w:id="3" w:name="_Toc341870298"/>
    </w:p>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p>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p>
    <w:p w:rsidR="001D256F" w:rsidRPr="00D70D94" w:rsidRDefault="001D256F" w:rsidP="00260064">
      <w:pPr>
        <w:pStyle w:val="1"/>
        <w:keepNext w:val="0"/>
        <w:widowControl w:val="0"/>
        <w:spacing w:line="276" w:lineRule="auto"/>
        <w:ind w:left="360" w:right="278"/>
        <w:jc w:val="center"/>
        <w:rPr>
          <w:rFonts w:cs="Times New Roman"/>
          <w:sz w:val="28"/>
          <w:szCs w:val="28"/>
        </w:rPr>
      </w:pPr>
      <w:r w:rsidRPr="00D70D94">
        <w:rPr>
          <w:rFonts w:ascii="Times New Roman" w:hAnsi="Times New Roman" w:cs="Times New Roman"/>
          <w:sz w:val="28"/>
          <w:szCs w:val="28"/>
        </w:rPr>
        <w:lastRenderedPageBreak/>
        <w:t xml:space="preserve">1.Общая характеристика состояния отрасли культуры в Дальнереченском городском округе (в том числе проблем) </w:t>
      </w:r>
      <w:bookmarkEnd w:id="2"/>
      <w:bookmarkEnd w:id="3"/>
      <w:r w:rsidRPr="00D70D94">
        <w:rPr>
          <w:rFonts w:ascii="Times New Roman" w:hAnsi="Times New Roman" w:cs="Times New Roman"/>
          <w:sz w:val="28"/>
          <w:szCs w:val="28"/>
        </w:rPr>
        <w:t>и прогноз ее развития.</w:t>
      </w:r>
    </w:p>
    <w:p w:rsidR="001D256F" w:rsidRPr="00D70D94" w:rsidRDefault="001D256F" w:rsidP="003D7D5B">
      <w:pPr>
        <w:widowControl w:val="0"/>
        <w:spacing w:line="360" w:lineRule="auto"/>
        <w:ind w:firstLine="1134"/>
        <w:jc w:val="both"/>
        <w:rPr>
          <w:sz w:val="28"/>
          <w:szCs w:val="28"/>
        </w:rPr>
      </w:pPr>
      <w:bookmarkStart w:id="4" w:name="_Toc44250552"/>
      <w:bookmarkStart w:id="5" w:name="_Toc49162456"/>
      <w:bookmarkStart w:id="6"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3D7D5B">
      <w:pPr>
        <w:widowControl w:val="0"/>
        <w:tabs>
          <w:tab w:val="left" w:pos="709"/>
        </w:tabs>
        <w:spacing w:line="360" w:lineRule="auto"/>
        <w:jc w:val="center"/>
        <w:rPr>
          <w:b/>
          <w:bCs/>
          <w:sz w:val="28"/>
          <w:szCs w:val="28"/>
        </w:rPr>
      </w:pPr>
      <w:bookmarkStart w:id="7" w:name="_Toc299372316"/>
      <w:bookmarkStart w:id="8" w:name="_Toc299643076"/>
      <w:bookmarkEnd w:id="4"/>
      <w:bookmarkEnd w:id="5"/>
      <w:bookmarkEnd w:id="6"/>
      <w:r w:rsidRPr="00D70D94">
        <w:rPr>
          <w:b/>
          <w:bCs/>
          <w:sz w:val="28"/>
          <w:szCs w:val="28"/>
        </w:rPr>
        <w:t>Характеристика текущего состояния</w:t>
      </w:r>
      <w:bookmarkEnd w:id="7"/>
      <w:bookmarkEnd w:id="8"/>
      <w:r w:rsidRPr="00D70D94">
        <w:rPr>
          <w:b/>
          <w:bCs/>
          <w:sz w:val="28"/>
          <w:szCs w:val="28"/>
        </w:rPr>
        <w:t xml:space="preserve"> (в том числе проблем)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 xml:space="preserve">Деятельность учреждений культуры и искусства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1D256F" w:rsidRPr="00D70D94" w:rsidRDefault="001D256F" w:rsidP="003D7D5B">
      <w:pPr>
        <w:pStyle w:val="af4"/>
        <w:spacing w:before="0" w:after="0" w:line="360" w:lineRule="auto"/>
        <w:ind w:firstLine="1134"/>
        <w:rPr>
          <w:rFonts w:ascii="Times New Roman" w:hAnsi="Times New Roman" w:cs="Times New Roman"/>
          <w:color w:val="000000"/>
          <w:sz w:val="28"/>
          <w:szCs w:val="28"/>
        </w:rPr>
      </w:pPr>
      <w:r w:rsidRPr="00D70D94">
        <w:rPr>
          <w:rFonts w:ascii="Times New Roman" w:hAnsi="Times New Roman" w:cs="Times New Roman"/>
          <w:color w:val="000000"/>
          <w:sz w:val="28"/>
          <w:szCs w:val="28"/>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w:t>
      </w:r>
      <w:r w:rsidRPr="00D70D94">
        <w:rPr>
          <w:color w:val="000000"/>
          <w:sz w:val="28"/>
          <w:szCs w:val="28"/>
        </w:rPr>
        <w:lastRenderedPageBreak/>
        <w:t xml:space="preserve">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 xml:space="preserve">Систематизирована работа по воспитанию гражданственности у детей и молодежи во всех образовательных учреждениях округа, работают молодежные общественные объединения различной направленности (патриотической, экологической, творческой).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1D256F" w:rsidRPr="00D70D94" w:rsidRDefault="001D256F" w:rsidP="001F5399">
      <w:pPr>
        <w:shd w:val="clear" w:color="auto" w:fill="FFFFFF"/>
        <w:tabs>
          <w:tab w:val="left" w:pos="1910"/>
        </w:tabs>
        <w:spacing w:before="10" w:line="360" w:lineRule="auto"/>
        <w:ind w:right="97" w:firstLine="1134"/>
        <w:jc w:val="both"/>
        <w:rPr>
          <w:color w:val="000000"/>
          <w:sz w:val="28"/>
          <w:szCs w:val="28"/>
        </w:rPr>
      </w:pPr>
      <w:r w:rsidRPr="00D70D94">
        <w:rPr>
          <w:color w:val="000000"/>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p>
    <w:p w:rsidR="001D256F" w:rsidRPr="00D70D94" w:rsidRDefault="001D256F" w:rsidP="001F5399">
      <w:pPr>
        <w:pStyle w:val="printj"/>
        <w:widowControl w:val="0"/>
        <w:spacing w:before="0" w:after="0" w:line="360" w:lineRule="auto"/>
        <w:ind w:firstLine="1134"/>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и искусства: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sidR="006E39F1">
        <w:rPr>
          <w:sz w:val="28"/>
          <w:szCs w:val="28"/>
        </w:rPr>
        <w:t>;</w:t>
      </w:r>
      <w:r w:rsidRPr="00D70D94">
        <w:rPr>
          <w:sz w:val="28"/>
          <w:szCs w:val="28"/>
        </w:rPr>
        <w:t xml:space="preserve">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предоставления д</w:t>
      </w:r>
      <w:r w:rsidR="006E39F1">
        <w:rPr>
          <w:sz w:val="28"/>
          <w:szCs w:val="28"/>
        </w:rPr>
        <w:t>ополнительного образования</w:t>
      </w:r>
      <w:r w:rsidRPr="00D70D94">
        <w:rPr>
          <w:sz w:val="28"/>
          <w:szCs w:val="28"/>
        </w:rPr>
        <w:t>;</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массового отдыха жителей городского округа. </w:t>
      </w:r>
    </w:p>
    <w:p w:rsidR="001D256F" w:rsidRPr="00D70D94" w:rsidRDefault="001D256F" w:rsidP="001F5399">
      <w:pPr>
        <w:widowControl w:val="0"/>
        <w:spacing w:line="360" w:lineRule="auto"/>
        <w:ind w:firstLine="1134"/>
        <w:jc w:val="both"/>
        <w:rPr>
          <w:sz w:val="28"/>
          <w:szCs w:val="28"/>
        </w:rPr>
      </w:pPr>
      <w:r w:rsidRPr="00D70D94">
        <w:rPr>
          <w:sz w:val="28"/>
          <w:szCs w:val="28"/>
        </w:rPr>
        <w:lastRenderedPageBreak/>
        <w:t xml:space="preserve">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w:t>
      </w:r>
      <w:proofErr w:type="spellStart"/>
      <w:r w:rsidRPr="00D70D94">
        <w:rPr>
          <w:sz w:val="28"/>
          <w:szCs w:val="28"/>
        </w:rPr>
        <w:t>Дальнереченский</w:t>
      </w:r>
      <w:proofErr w:type="spellEnd"/>
      <w:r w:rsidRPr="00D70D94">
        <w:rPr>
          <w:sz w:val="28"/>
          <w:szCs w:val="28"/>
        </w:rPr>
        <w:t xml:space="preserve"> городской округ в конкурсах, фестивалях краевого, российского и международного уровня, произошло увеличение посещаемости городских массовых мероприятий.</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A770D" w:rsidRDefault="001D256F" w:rsidP="001F5399">
      <w:pPr>
        <w:widowControl w:val="0"/>
        <w:tabs>
          <w:tab w:val="left" w:pos="709"/>
        </w:tabs>
        <w:spacing w:line="360" w:lineRule="auto"/>
        <w:ind w:firstLine="1134"/>
        <w:jc w:val="both"/>
        <w:rPr>
          <w:sz w:val="28"/>
          <w:szCs w:val="28"/>
        </w:rPr>
      </w:pPr>
      <w:r w:rsidRPr="00D70D94">
        <w:rPr>
          <w:sz w:val="28"/>
          <w:szCs w:val="28"/>
        </w:rPr>
        <w:t>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w:t>
      </w:r>
      <w:r w:rsidR="000A770D">
        <w:rPr>
          <w:sz w:val="28"/>
          <w:szCs w:val="28"/>
        </w:rPr>
        <w:t xml:space="preserve"> </w:t>
      </w:r>
      <w:r w:rsidR="008E3739">
        <w:rPr>
          <w:sz w:val="28"/>
          <w:szCs w:val="28"/>
        </w:rPr>
        <w:t>3 филиалами (ДК имени</w:t>
      </w:r>
      <w:r w:rsidRPr="00D70D94">
        <w:rPr>
          <w:sz w:val="28"/>
          <w:szCs w:val="28"/>
        </w:rPr>
        <w:t xml:space="preserve"> В. </w:t>
      </w:r>
      <w:proofErr w:type="spellStart"/>
      <w:r w:rsidRPr="00D70D94">
        <w:rPr>
          <w:sz w:val="28"/>
          <w:szCs w:val="28"/>
        </w:rPr>
        <w:t>Сибирцева</w:t>
      </w:r>
      <w:proofErr w:type="spellEnd"/>
      <w:r w:rsidRPr="00D70D94">
        <w:rPr>
          <w:sz w:val="28"/>
          <w:szCs w:val="28"/>
        </w:rPr>
        <w:t>, клуба с. Лазо и клуба «Космос» с. Грушевое). Учреждения культуры активно участвуют в общегородских мероп</w:t>
      </w:r>
      <w:r w:rsidR="005859ED">
        <w:rPr>
          <w:sz w:val="28"/>
          <w:szCs w:val="28"/>
        </w:rPr>
        <w:t xml:space="preserve">риятиях и акциях; в течение </w:t>
      </w:r>
      <w:r w:rsidR="005859ED" w:rsidRPr="005859ED">
        <w:rPr>
          <w:sz w:val="28"/>
          <w:szCs w:val="28"/>
        </w:rPr>
        <w:t>2016</w:t>
      </w:r>
      <w:r w:rsidRPr="005859ED">
        <w:rPr>
          <w:sz w:val="28"/>
          <w:szCs w:val="28"/>
        </w:rPr>
        <w:t xml:space="preserve"> года</w:t>
      </w:r>
      <w:r w:rsidRPr="00D70D94">
        <w:rPr>
          <w:sz w:val="28"/>
          <w:szCs w:val="28"/>
        </w:rPr>
        <w:t xml:space="preserve"> культурно-досуговыми учреждениями проведено </w:t>
      </w:r>
      <w:r w:rsidR="005859ED">
        <w:rPr>
          <w:sz w:val="28"/>
          <w:szCs w:val="28"/>
        </w:rPr>
        <w:t>892</w:t>
      </w:r>
      <w:r w:rsidRPr="00D70D94">
        <w:rPr>
          <w:sz w:val="28"/>
          <w:szCs w:val="28"/>
        </w:rPr>
        <w:t xml:space="preserve"> мероприятия, посещаемость которых составляет более </w:t>
      </w:r>
      <w:r w:rsidR="005859ED">
        <w:rPr>
          <w:sz w:val="28"/>
          <w:szCs w:val="28"/>
        </w:rPr>
        <w:t>120676</w:t>
      </w:r>
      <w:r w:rsidRPr="00D70D94">
        <w:rPr>
          <w:sz w:val="28"/>
          <w:szCs w:val="28"/>
        </w:rPr>
        <w:t xml:space="preserve"> человек. В учреждениях МБУ Д</w:t>
      </w:r>
      <w:r w:rsidR="005859ED">
        <w:rPr>
          <w:sz w:val="28"/>
          <w:szCs w:val="28"/>
        </w:rPr>
        <w:t>К «Восток» функционируют 47 клубных формирований из них 31</w:t>
      </w:r>
      <w:r w:rsidRPr="00D70D94">
        <w:rPr>
          <w:sz w:val="28"/>
          <w:szCs w:val="28"/>
        </w:rPr>
        <w:t xml:space="preserve"> в филиалах, с охватом 1250 человека. </w:t>
      </w:r>
      <w:r w:rsidR="000A770D">
        <w:rPr>
          <w:sz w:val="28"/>
          <w:szCs w:val="28"/>
        </w:rPr>
        <w:t xml:space="preserve">Специальное профессиональное и высшее образование имеют 10 человек (это 45 % от общего числа специалистов). </w:t>
      </w:r>
      <w:proofErr w:type="spellStart"/>
      <w:r w:rsidRPr="00D70D94">
        <w:rPr>
          <w:sz w:val="28"/>
          <w:szCs w:val="28"/>
        </w:rPr>
        <w:t>Дальнереченский</w:t>
      </w:r>
      <w:proofErr w:type="spellEnd"/>
      <w:r w:rsidRPr="00D70D94">
        <w:rPr>
          <w:sz w:val="28"/>
          <w:szCs w:val="28"/>
        </w:rPr>
        <w:t xml:space="preserve"> городской округ имеет историческое прошлое, связанное с казачеством. Много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D70D94">
        <w:rPr>
          <w:sz w:val="28"/>
          <w:szCs w:val="28"/>
        </w:rPr>
        <w:t>Круголет</w:t>
      </w:r>
      <w:proofErr w:type="spellEnd"/>
      <w:r w:rsidRPr="00D70D94">
        <w:rPr>
          <w:sz w:val="28"/>
          <w:szCs w:val="28"/>
        </w:rPr>
        <w:t xml:space="preserve">», творческая деятельность которого направлена на сохранение традиций и культуры казачества. Заслуженный коллектив самодеятельного </w:t>
      </w:r>
      <w:r w:rsidRPr="00D70D94">
        <w:rPr>
          <w:sz w:val="28"/>
          <w:szCs w:val="28"/>
        </w:rPr>
        <w:lastRenderedPageBreak/>
        <w:t>художественного творчества Приморского края народный ансамбль казачьей песни «</w:t>
      </w:r>
      <w:proofErr w:type="spellStart"/>
      <w:r w:rsidRPr="00D70D94">
        <w:rPr>
          <w:sz w:val="28"/>
          <w:szCs w:val="28"/>
        </w:rPr>
        <w:t>Круголет</w:t>
      </w:r>
      <w:proofErr w:type="spellEnd"/>
      <w:r w:rsidRPr="00D70D94">
        <w:rPr>
          <w:sz w:val="28"/>
          <w:szCs w:val="28"/>
        </w:rPr>
        <w:t>» неизменный участник всех мероприятий, проводимых ДК «Восток», неоднократный победитель многих, региональных, краевых и городских фестивалей и конкурсов. В 2002 году за заслуги в области сохранения традиций казачьего народного творчества, за многочисленные победы на краевых и региональных фестивалях коллективу было присвоено звание Народный. С целью повышения мастерства отдельные исполнители ДК «Восток» и филиалов принимают участие в конкурсах краевого и регионального уровня</w:t>
      </w:r>
      <w:r w:rsidR="000A770D">
        <w:rPr>
          <w:sz w:val="28"/>
          <w:szCs w:val="28"/>
        </w:rPr>
        <w:t>.</w:t>
      </w:r>
      <w:r w:rsidR="000A770D" w:rsidRPr="000A770D">
        <w:rPr>
          <w:sz w:val="28"/>
          <w:szCs w:val="28"/>
        </w:rPr>
        <w:t xml:space="preserve"> </w:t>
      </w:r>
      <w:r w:rsidR="000A770D">
        <w:rPr>
          <w:sz w:val="28"/>
          <w:szCs w:val="28"/>
        </w:rPr>
        <w:t>Специалисты ДК «Восток» вместе со своими коллективами постоянно принимают участие в международных, краевых фестивалях и конкурсах, где показывают достаточно высокий уровень мастерства и получают заслуженные награды. Заслуженный коллектив любительского художественного творчества Приморского края народный ансамбль казачьей песни «</w:t>
      </w:r>
      <w:proofErr w:type="spellStart"/>
      <w:r w:rsidR="000A770D">
        <w:rPr>
          <w:sz w:val="28"/>
          <w:szCs w:val="28"/>
        </w:rPr>
        <w:t>Круголет</w:t>
      </w:r>
      <w:proofErr w:type="spellEnd"/>
      <w:r w:rsidR="000A770D">
        <w:rPr>
          <w:sz w:val="28"/>
          <w:szCs w:val="28"/>
        </w:rPr>
        <w:t xml:space="preserve">» в 2016 году принимал участие в </w:t>
      </w:r>
      <w:r w:rsidR="000A770D">
        <w:rPr>
          <w:sz w:val="28"/>
          <w:szCs w:val="28"/>
          <w:lang w:val="en-US"/>
        </w:rPr>
        <w:t>VIII</w:t>
      </w:r>
      <w:r w:rsidR="000A770D">
        <w:rPr>
          <w:sz w:val="28"/>
          <w:szCs w:val="28"/>
        </w:rPr>
        <w:t xml:space="preserve"> Республиканском фестивале казачьей культуры «Единение» в г.</w:t>
      </w:r>
      <w:r w:rsidR="008E3739">
        <w:rPr>
          <w:sz w:val="28"/>
          <w:szCs w:val="28"/>
        </w:rPr>
        <w:t xml:space="preserve"> </w:t>
      </w:r>
      <w:r w:rsidR="000A770D">
        <w:rPr>
          <w:sz w:val="28"/>
          <w:szCs w:val="28"/>
        </w:rPr>
        <w:t xml:space="preserve">Улан-Удэ и получили диплом третьей степени. Театральная студия «Грай» приняла участие в краевом конкурсе «Театромания-16» и получили звание лауреата </w:t>
      </w:r>
      <w:r w:rsidR="000A770D">
        <w:rPr>
          <w:sz w:val="28"/>
          <w:szCs w:val="28"/>
          <w:lang w:val="en-US"/>
        </w:rPr>
        <w:t>III</w:t>
      </w:r>
      <w:r w:rsidR="000A770D">
        <w:rPr>
          <w:sz w:val="28"/>
          <w:szCs w:val="28"/>
        </w:rPr>
        <w:t xml:space="preserve"> степени. Многие специалисты МБУ ДК «Восток»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 Несмотря на достижения в МБУ ДК «Восток» существует ряд проблем:</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sidR="000A770D">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lastRenderedPageBreak/>
        <w:t>-</w:t>
      </w:r>
      <w:r w:rsidRPr="00D70D94">
        <w:rPr>
          <w:sz w:val="28"/>
          <w:szCs w:val="28"/>
        </w:rPr>
        <w:tab/>
        <w:t>отсутствие собственного помещения в филиале с. Лазо;</w:t>
      </w:r>
    </w:p>
    <w:p w:rsidR="001D256F" w:rsidRPr="00D70D94" w:rsidRDefault="000A770D" w:rsidP="001F5399">
      <w:pPr>
        <w:widowControl w:val="0"/>
        <w:tabs>
          <w:tab w:val="left" w:pos="770"/>
        </w:tabs>
        <w:spacing w:line="360" w:lineRule="auto"/>
        <w:ind w:firstLine="1134"/>
        <w:jc w:val="both"/>
        <w:rPr>
          <w:sz w:val="28"/>
          <w:szCs w:val="28"/>
        </w:rPr>
      </w:pPr>
      <w:r>
        <w:rPr>
          <w:sz w:val="28"/>
          <w:szCs w:val="28"/>
        </w:rPr>
        <w:t>-</w:t>
      </w:r>
      <w:r>
        <w:rPr>
          <w:sz w:val="28"/>
          <w:szCs w:val="28"/>
        </w:rPr>
        <w:tab/>
        <w:t>помещение Дома культуры имени</w:t>
      </w:r>
      <w:r w:rsidR="001D256F" w:rsidRPr="00D70D94">
        <w:rPr>
          <w:sz w:val="28"/>
          <w:szCs w:val="28"/>
        </w:rPr>
        <w:t xml:space="preserve"> В. </w:t>
      </w:r>
      <w:proofErr w:type="spellStart"/>
      <w:r w:rsidR="001D256F" w:rsidRPr="00D70D94">
        <w:rPr>
          <w:sz w:val="28"/>
          <w:szCs w:val="28"/>
        </w:rPr>
        <w:t>Сибирцева</w:t>
      </w:r>
      <w:proofErr w:type="spellEnd"/>
      <w:r w:rsidR="001D256F" w:rsidRPr="00D70D94">
        <w:rPr>
          <w:sz w:val="28"/>
          <w:szCs w:val="28"/>
        </w:rPr>
        <w:t xml:space="preserve"> требует капитального ремонта;</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1D256F" w:rsidRPr="00D70D94" w:rsidRDefault="001D256F" w:rsidP="006E39F1">
      <w:pPr>
        <w:widowControl w:val="0"/>
        <w:tabs>
          <w:tab w:val="left" w:pos="770"/>
        </w:tabs>
        <w:spacing w:line="360" w:lineRule="auto"/>
        <w:ind w:firstLine="1134"/>
        <w:jc w:val="both"/>
        <w:rPr>
          <w:spacing w:val="-10"/>
          <w:sz w:val="28"/>
          <w:szCs w:val="28"/>
        </w:rPr>
      </w:pPr>
      <w:r w:rsidRPr="00D70D94">
        <w:rPr>
          <w:sz w:val="28"/>
          <w:szCs w:val="28"/>
        </w:rPr>
        <w:t>-</w:t>
      </w:r>
      <w:r w:rsidR="000A770D">
        <w:rPr>
          <w:sz w:val="28"/>
          <w:szCs w:val="28"/>
        </w:rPr>
        <w:t xml:space="preserve">  </w:t>
      </w:r>
      <w:r w:rsidRPr="00D70D94">
        <w:rPr>
          <w:sz w:val="28"/>
          <w:szCs w:val="28"/>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Pr="00D70D94">
        <w:rPr>
          <w:sz w:val="28"/>
          <w:szCs w:val="28"/>
        </w:rPr>
        <w:br/>
      </w:r>
      <w:r w:rsidRPr="00D70D94">
        <w:rPr>
          <w:spacing w:val="-10"/>
          <w:sz w:val="28"/>
          <w:szCs w:val="28"/>
        </w:rPr>
        <w:t>Важнейшими условиями успешной реализации муниципальной программы будут являться:</w:t>
      </w:r>
    </w:p>
    <w:p w:rsidR="001D256F" w:rsidRPr="00D70D94" w:rsidRDefault="001D256F" w:rsidP="00222A5F">
      <w:pPr>
        <w:spacing w:line="360" w:lineRule="auto"/>
        <w:ind w:firstLine="1134"/>
        <w:jc w:val="both"/>
        <w:rPr>
          <w:sz w:val="28"/>
          <w:szCs w:val="28"/>
        </w:rPr>
      </w:pPr>
      <w:r w:rsidRPr="00D70D94">
        <w:rPr>
          <w:sz w:val="28"/>
          <w:szCs w:val="28"/>
        </w:rPr>
        <w:t>1. Увеличение удельного веса населения, участвующего в платных культу</w:t>
      </w:r>
      <w:r w:rsidR="000A770D">
        <w:rPr>
          <w:sz w:val="28"/>
          <w:szCs w:val="28"/>
        </w:rPr>
        <w:t>рно-досуговых мероприятий в 2020</w:t>
      </w:r>
      <w:r w:rsidRPr="00D70D94">
        <w:rPr>
          <w:sz w:val="28"/>
          <w:szCs w:val="28"/>
        </w:rPr>
        <w:t xml:space="preserve"> году </w:t>
      </w:r>
      <w:r w:rsidRPr="00B94546">
        <w:rPr>
          <w:sz w:val="28"/>
          <w:szCs w:val="28"/>
        </w:rPr>
        <w:t>до 59,5 %;</w:t>
      </w:r>
    </w:p>
    <w:p w:rsidR="001D256F" w:rsidRPr="00D70D94" w:rsidRDefault="001D256F" w:rsidP="00222A5F">
      <w:pPr>
        <w:spacing w:line="360" w:lineRule="auto"/>
        <w:ind w:firstLine="1134"/>
        <w:jc w:val="both"/>
        <w:rPr>
          <w:sz w:val="28"/>
          <w:szCs w:val="28"/>
        </w:rPr>
      </w:pPr>
      <w:r w:rsidRPr="00D70D94">
        <w:rPr>
          <w:sz w:val="28"/>
          <w:szCs w:val="28"/>
        </w:rPr>
        <w:t xml:space="preserve">2. Увеличение охвата населения Дальнереченского городского округа </w:t>
      </w:r>
      <w:r w:rsidR="000A770D">
        <w:rPr>
          <w:sz w:val="28"/>
          <w:szCs w:val="28"/>
        </w:rPr>
        <w:t>культурными мероприятиями к 2020 году до</w:t>
      </w:r>
      <w:r w:rsidR="00D11845">
        <w:rPr>
          <w:sz w:val="28"/>
          <w:szCs w:val="28"/>
        </w:rPr>
        <w:t xml:space="preserve"> 126150 </w:t>
      </w:r>
      <w:r w:rsidRPr="00D70D94">
        <w:rPr>
          <w:sz w:val="28"/>
          <w:szCs w:val="28"/>
        </w:rPr>
        <w:t>человек;</w:t>
      </w:r>
    </w:p>
    <w:p w:rsidR="001D256F" w:rsidRPr="00D70D94" w:rsidRDefault="001D256F" w:rsidP="00073B27">
      <w:pPr>
        <w:spacing w:line="360" w:lineRule="auto"/>
        <w:ind w:firstLine="1134"/>
        <w:jc w:val="both"/>
        <w:rPr>
          <w:sz w:val="28"/>
          <w:szCs w:val="28"/>
        </w:rPr>
      </w:pPr>
      <w:r w:rsidRPr="00D70D94">
        <w:rPr>
          <w:sz w:val="28"/>
          <w:szCs w:val="28"/>
        </w:rPr>
        <w:t>3. Увеличение количества проводимых мероприятий, конкурсов по всем направлениям деятельности клубных учреждений на 1% ежегодно.</w:t>
      </w:r>
    </w:p>
    <w:p w:rsidR="001D256F" w:rsidRPr="00D70D94" w:rsidRDefault="001D256F" w:rsidP="00073B27">
      <w:pPr>
        <w:spacing w:line="360" w:lineRule="auto"/>
        <w:ind w:firstLine="1134"/>
        <w:jc w:val="both"/>
        <w:rPr>
          <w:sz w:val="28"/>
          <w:szCs w:val="28"/>
        </w:rPr>
      </w:pPr>
      <w:r w:rsidRPr="00D70D94">
        <w:rPr>
          <w:sz w:val="28"/>
          <w:szCs w:val="28"/>
        </w:rPr>
        <w:t>4. 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и туризма. Создание условий для доступности участия всего населения в культурной жизни, а также вовлечение детей, молодёжи, инвалидов в активную социокультурную деятельность;</w:t>
      </w:r>
    </w:p>
    <w:p w:rsidR="001D256F" w:rsidRPr="00D70D94" w:rsidRDefault="001D256F" w:rsidP="00073B27">
      <w:pPr>
        <w:spacing w:line="360" w:lineRule="auto"/>
        <w:ind w:firstLine="1134"/>
        <w:jc w:val="both"/>
        <w:rPr>
          <w:sz w:val="28"/>
          <w:szCs w:val="28"/>
        </w:rPr>
      </w:pPr>
      <w:r w:rsidRPr="00D70D94">
        <w:rPr>
          <w:sz w:val="28"/>
          <w:szCs w:val="28"/>
        </w:rPr>
        <w:t>5.Создание благоприятных условий для улучшения культурно-досугового обслуживания населения, укрепления материально-технической базы отрасли, развитие самодеятельного художественного творчества.</w:t>
      </w:r>
    </w:p>
    <w:p w:rsidR="001D256F" w:rsidRPr="00D70D94" w:rsidRDefault="001D256F" w:rsidP="00073B27">
      <w:pPr>
        <w:widowControl w:val="0"/>
        <w:spacing w:line="360" w:lineRule="auto"/>
        <w:ind w:firstLine="1134"/>
        <w:jc w:val="both"/>
        <w:rPr>
          <w:sz w:val="28"/>
          <w:szCs w:val="28"/>
        </w:rPr>
      </w:pPr>
      <w:r w:rsidRPr="00D70D94">
        <w:rPr>
          <w:sz w:val="28"/>
          <w:szCs w:val="28"/>
        </w:rPr>
        <w:lastRenderedPageBreak/>
        <w:t xml:space="preserve">В настоящее время на территории Дальнереченского городского округа расположено </w:t>
      </w:r>
      <w:r w:rsidR="008E3739" w:rsidRPr="008E3739">
        <w:rPr>
          <w:sz w:val="28"/>
          <w:szCs w:val="28"/>
        </w:rPr>
        <w:t>28</w:t>
      </w:r>
      <w:r w:rsidRPr="008E3739">
        <w:rPr>
          <w:sz w:val="28"/>
          <w:szCs w:val="28"/>
        </w:rPr>
        <w:t xml:space="preserve"> объектов</w:t>
      </w:r>
      <w:r w:rsidRPr="00D70D94">
        <w:rPr>
          <w:sz w:val="28"/>
          <w:szCs w:val="28"/>
        </w:rPr>
        <w:t xml:space="preserve">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073B27" w:rsidRPr="00073B27" w:rsidRDefault="00073B27" w:rsidP="00073B27">
      <w:pPr>
        <w:widowControl w:val="0"/>
        <w:spacing w:line="360" w:lineRule="auto"/>
        <w:ind w:firstLine="1134"/>
        <w:jc w:val="both"/>
        <w:rPr>
          <w:sz w:val="28"/>
          <w:szCs w:val="28"/>
        </w:rPr>
      </w:pPr>
      <w:r w:rsidRPr="00073B27">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законом Приморского края «О библиотеках и библиотечном деле в Приморском крае».</w:t>
      </w:r>
    </w:p>
    <w:p w:rsidR="00073B27" w:rsidRPr="00073B27" w:rsidRDefault="00073B27" w:rsidP="00073B27">
      <w:pPr>
        <w:widowControl w:val="0"/>
        <w:spacing w:line="360" w:lineRule="auto"/>
        <w:ind w:firstLine="1134"/>
        <w:jc w:val="both"/>
        <w:rPr>
          <w:sz w:val="28"/>
          <w:szCs w:val="28"/>
        </w:rPr>
      </w:pPr>
      <w:r w:rsidRPr="00073B27">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Центральная библиотека (ул. Ленина 71б), </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№1 (м-он. Мясокомбинат, ул. Некрасова 6);</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№2 (м-он Каменушка, ул. Ясная 11);</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№3 (с. Грушевое, ул. Лазо,36):</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№6 (м-он ЛДК, ул. Центральная 11);</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№7 (с. Лазо, ул. Калинина, 40).</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Библиотеки строят свою работу на основе поиска путей </w:t>
      </w:r>
      <w:r w:rsidRPr="00073B27">
        <w:rPr>
          <w:sz w:val="28"/>
          <w:szCs w:val="28"/>
        </w:rPr>
        <w:lastRenderedPageBreak/>
        <w:t xml:space="preserve">усовершенствования и обновления форм и методов. При библиотеках работает 9 литературных объединений и клубов, посещение которых составляет около 4095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обслуживание маломобильных групп населения. Все мероприятия проходят в рамках программы «Шаг навстречу».  В 2016 году Центральная библиотека награждена Дипломом 3 степени смотра – конкурса библиотек Приморского края в номинации «Библиотека как доступная среда для людей с ограниченными возможностями».  </w:t>
      </w:r>
    </w:p>
    <w:p w:rsidR="00073B27" w:rsidRPr="00073B27" w:rsidRDefault="00073B27" w:rsidP="00073B27">
      <w:pPr>
        <w:widowControl w:val="0"/>
        <w:spacing w:line="360" w:lineRule="auto"/>
        <w:ind w:firstLine="1134"/>
        <w:jc w:val="both"/>
        <w:rPr>
          <w:sz w:val="28"/>
          <w:szCs w:val="28"/>
        </w:rPr>
      </w:pPr>
      <w:r w:rsidRPr="00073B27">
        <w:rPr>
          <w:sz w:val="28"/>
          <w:szCs w:val="28"/>
        </w:rPr>
        <w:t>В течение трех последних лет (2014-2016)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073B27" w:rsidRPr="00073B27" w:rsidRDefault="006E39F1" w:rsidP="00073B27">
      <w:pPr>
        <w:widowControl w:val="0"/>
        <w:spacing w:line="360" w:lineRule="auto"/>
        <w:ind w:firstLine="1134"/>
        <w:jc w:val="both"/>
        <w:rPr>
          <w:sz w:val="28"/>
          <w:szCs w:val="28"/>
        </w:rPr>
      </w:pPr>
      <w:r>
        <w:rPr>
          <w:sz w:val="28"/>
          <w:szCs w:val="28"/>
        </w:rPr>
        <w:t>Библиотекам необходимо создание</w:t>
      </w:r>
      <w:r w:rsidR="00073B27" w:rsidRPr="00073B27">
        <w:rPr>
          <w:sz w:val="28"/>
          <w:szCs w:val="28"/>
        </w:rPr>
        <w:t xml:space="preserve"> условий для обеспечения доступности библиотечных фондов, их безопасности, организации хранения и комплектования фондов.</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Центральная библиотека делит помещение с библиотекой филиала ДВФУ, что существенно сказывается на качестве обслуживания всех категорий пользователей, особенно детей. Детское население не имеет отдельного специализированного помещения. </w:t>
      </w:r>
    </w:p>
    <w:p w:rsidR="00073B27" w:rsidRPr="00073B27" w:rsidRDefault="00073B27" w:rsidP="00073B27">
      <w:pPr>
        <w:widowControl w:val="0"/>
        <w:spacing w:line="360" w:lineRule="auto"/>
        <w:ind w:firstLine="1134"/>
        <w:jc w:val="both"/>
        <w:rPr>
          <w:sz w:val="28"/>
          <w:szCs w:val="28"/>
        </w:rPr>
      </w:pPr>
      <w:r w:rsidRPr="00073B27">
        <w:rPr>
          <w:sz w:val="28"/>
          <w:szCs w:val="28"/>
        </w:rPr>
        <w:t>Не соответствует современным требованиям техническое оснащение центральной городской библиотеки, которая занимается комплектованием, обработкой и доставкой литературы в структурные подразделения, а также является методическим центром. Согласно Федеральному Закону от 27.07.2010 №210 «Об организации предоставления государственных и муниципальных услуг» нео</w:t>
      </w:r>
      <w:r w:rsidR="006E39F1">
        <w:rPr>
          <w:sz w:val="28"/>
          <w:szCs w:val="28"/>
        </w:rPr>
        <w:t xml:space="preserve">бходимо приобретение программы </w:t>
      </w:r>
      <w:r w:rsidRPr="00073B27">
        <w:rPr>
          <w:sz w:val="28"/>
          <w:szCs w:val="28"/>
        </w:rPr>
        <w:t>И</w:t>
      </w:r>
      <w:r w:rsidR="006E39F1">
        <w:rPr>
          <w:sz w:val="28"/>
          <w:szCs w:val="28"/>
        </w:rPr>
        <w:t>Р</w:t>
      </w:r>
      <w:r w:rsidRPr="00073B27">
        <w:rPr>
          <w:sz w:val="28"/>
          <w:szCs w:val="28"/>
        </w:rPr>
        <w:t>Б</w:t>
      </w:r>
      <w:r w:rsidR="006E39F1">
        <w:rPr>
          <w:sz w:val="28"/>
          <w:szCs w:val="28"/>
        </w:rPr>
        <w:t>И</w:t>
      </w:r>
      <w:r w:rsidRPr="00073B27">
        <w:rPr>
          <w:sz w:val="28"/>
          <w:szCs w:val="28"/>
        </w:rPr>
        <w:t>С для формирования электронной базы данных и автоматизации библиотечных процессов.</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2015 году телефонизировано 2 библиотеки-филиала, выход в ИНТЕРНЕТ имеют 4 библиотеки. Библиотеки Ф№2 и Ф№3 невозможно </w:t>
      </w:r>
      <w:r w:rsidRPr="00073B27">
        <w:rPr>
          <w:sz w:val="28"/>
          <w:szCs w:val="28"/>
        </w:rPr>
        <w:lastRenderedPageBreak/>
        <w:t>подключить к ИНТЕРНЕТУ по техническим причинам.</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Все библиотеки оснащены компьютерной техникой, но их количество недостаточно для   предоставления пользователям услуг в электронном виде и для подключения библиотек к НЭБ (национальной электронной библиотеке).  </w:t>
      </w:r>
    </w:p>
    <w:p w:rsidR="00073B27" w:rsidRPr="00073B27" w:rsidRDefault="00073B27" w:rsidP="00073B27">
      <w:pPr>
        <w:widowControl w:val="0"/>
        <w:spacing w:line="360" w:lineRule="auto"/>
        <w:ind w:firstLine="1134"/>
        <w:jc w:val="both"/>
        <w:rPr>
          <w:sz w:val="28"/>
          <w:szCs w:val="28"/>
        </w:rPr>
      </w:pPr>
      <w:r w:rsidRPr="00073B27">
        <w:rPr>
          <w:sz w:val="28"/>
          <w:szCs w:val="28"/>
        </w:rPr>
        <w:t>Такая ситуация негативно отражается на организации работы библиотек: снижается комфортность обслуживания пользователей. В связи с этим низкое качество исполнения Федерального Закона от 27.07.2010 №210 «Об организации предоставления государственных и муниципальных услуг».</w:t>
      </w:r>
    </w:p>
    <w:p w:rsidR="00073B27" w:rsidRPr="00073B27" w:rsidRDefault="00073B27" w:rsidP="00073B27">
      <w:pPr>
        <w:widowControl w:val="0"/>
        <w:spacing w:line="360" w:lineRule="auto"/>
        <w:ind w:firstLine="1134"/>
        <w:jc w:val="both"/>
        <w:rPr>
          <w:sz w:val="28"/>
          <w:szCs w:val="28"/>
        </w:rPr>
      </w:pPr>
      <w:r w:rsidRPr="00073B27">
        <w:rPr>
          <w:sz w:val="28"/>
          <w:szCs w:val="28"/>
        </w:rPr>
        <w:t>На сегодняшний день здания и помещения муниципальных библиотек требуют текущего ремонта. Центральной городской библиотеки требуется текущий ремонт здания (замена оконных блоков, дверных проемов, системы освещения, капитальный ремонт крыши.)</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Острой проблемой для библиотек города остается приобретение мебели (стеллажей, столов читательских, витрин, кафедр выдачи литературы). В настоящее время в библиотеках Дальнереченского городского округа трудится 15 специалистов, 86,6% из них имеют высшее и среднее библиотечное образование. Назрела необходимость ввести в штат библиотеки программиста. Недостаточное финансирование не позволяет работникам 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Необходимо обучение библиотечных специалистов навыкам по работе с электронными ресурсами и интернет-технологиями. </w:t>
      </w:r>
    </w:p>
    <w:p w:rsidR="00073B27" w:rsidRPr="00073B27" w:rsidRDefault="00073B27" w:rsidP="00073B27">
      <w:pPr>
        <w:widowControl w:val="0"/>
        <w:spacing w:line="360" w:lineRule="auto"/>
        <w:ind w:firstLine="1134"/>
        <w:jc w:val="both"/>
        <w:rPr>
          <w:sz w:val="28"/>
          <w:szCs w:val="28"/>
        </w:rPr>
      </w:pPr>
      <w:r w:rsidRPr="00073B27">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073B27" w:rsidRPr="00D70D94" w:rsidRDefault="00073B27" w:rsidP="00073B27">
      <w:pPr>
        <w:widowControl w:val="0"/>
        <w:spacing w:line="360" w:lineRule="auto"/>
        <w:ind w:firstLine="1134"/>
        <w:jc w:val="both"/>
        <w:rPr>
          <w:sz w:val="28"/>
          <w:szCs w:val="28"/>
        </w:rPr>
      </w:pPr>
      <w:r w:rsidRPr="00073B27">
        <w:rPr>
          <w:sz w:val="28"/>
          <w:szCs w:val="28"/>
        </w:rPr>
        <w:t xml:space="preserve">Настоящей Программой предусматриваются основные направления деятельности по решению вышеуказанных проблем, сохранению, развитию и </w:t>
      </w:r>
      <w:r w:rsidRPr="00073B27">
        <w:rPr>
          <w:sz w:val="28"/>
          <w:szCs w:val="28"/>
        </w:rPr>
        <w:lastRenderedPageBreak/>
        <w:t xml:space="preserve">модернизации муниципальных </w:t>
      </w:r>
      <w:r w:rsidRPr="003D7D5B">
        <w:rPr>
          <w:sz w:val="28"/>
          <w:szCs w:val="28"/>
        </w:rPr>
        <w:t>библиотек.</w:t>
      </w:r>
    </w:p>
    <w:p w:rsidR="001D256F" w:rsidRPr="00D70D94" w:rsidRDefault="001D256F" w:rsidP="00073B27">
      <w:pPr>
        <w:widowControl w:val="0"/>
        <w:spacing w:line="360" w:lineRule="auto"/>
        <w:ind w:firstLine="1134"/>
        <w:jc w:val="both"/>
        <w:rPr>
          <w:sz w:val="28"/>
          <w:szCs w:val="28"/>
        </w:rPr>
      </w:pPr>
      <w:r w:rsidRPr="00D70D94">
        <w:rPr>
          <w:sz w:val="28"/>
          <w:szCs w:val="28"/>
        </w:rPr>
        <w:t>Дополнительное об</w:t>
      </w:r>
      <w:r w:rsidR="00F2599D">
        <w:rPr>
          <w:sz w:val="28"/>
          <w:szCs w:val="28"/>
        </w:rPr>
        <w:t>разование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sidR="00073B27">
        <w:rPr>
          <w:sz w:val="28"/>
          <w:szCs w:val="28"/>
        </w:rPr>
        <w:t>тельное, в которых на конец 2016</w:t>
      </w:r>
      <w:r w:rsidRPr="00D70D94">
        <w:rPr>
          <w:sz w:val="28"/>
          <w:szCs w:val="28"/>
        </w:rPr>
        <w:t xml:space="preserve"> года обучается </w:t>
      </w:r>
      <w:r w:rsidR="00073B27">
        <w:rPr>
          <w:sz w:val="28"/>
          <w:szCs w:val="28"/>
        </w:rPr>
        <w:t>566</w:t>
      </w:r>
      <w:r w:rsidRPr="00D70D94">
        <w:rPr>
          <w:sz w:val="28"/>
          <w:szCs w:val="28"/>
        </w:rPr>
        <w:t xml:space="preserve"> человек, что составляет </w:t>
      </w:r>
      <w:r w:rsidRPr="00B94546">
        <w:rPr>
          <w:sz w:val="28"/>
          <w:szCs w:val="28"/>
        </w:rPr>
        <w:t xml:space="preserve">11,5% от общего числа детей (3546 человек) </w:t>
      </w:r>
      <w:r w:rsidRPr="00D70D94">
        <w:rPr>
          <w:sz w:val="28"/>
          <w:szCs w:val="28"/>
        </w:rPr>
        <w:t>и подростков в</w:t>
      </w:r>
      <w:r w:rsidR="00073B27">
        <w:rPr>
          <w:sz w:val="28"/>
          <w:szCs w:val="28"/>
        </w:rPr>
        <w:t xml:space="preserve"> возрасте от 7 до 17 лет. В 2015</w:t>
      </w:r>
      <w:r w:rsidRPr="00D70D94">
        <w:rPr>
          <w:sz w:val="28"/>
          <w:szCs w:val="28"/>
        </w:rPr>
        <w:t xml:space="preserve"> году учреждение дополнительног</w:t>
      </w:r>
      <w:r w:rsidR="00E3656B">
        <w:rPr>
          <w:sz w:val="28"/>
          <w:szCs w:val="28"/>
        </w:rPr>
        <w:t>о образования детей посещало 512</w:t>
      </w:r>
      <w:r w:rsidRPr="00D70D94">
        <w:rPr>
          <w:sz w:val="28"/>
          <w:szCs w:val="28"/>
        </w:rPr>
        <w:t xml:space="preserve"> человек. По итогам учебного года процент успеваемости составил 100 %.</w:t>
      </w:r>
    </w:p>
    <w:p w:rsidR="001D256F" w:rsidRPr="00D70D94" w:rsidRDefault="001D256F" w:rsidP="00073B27">
      <w:pPr>
        <w:widowControl w:val="0"/>
        <w:spacing w:line="360" w:lineRule="auto"/>
        <w:ind w:firstLine="1134"/>
        <w:jc w:val="both"/>
        <w:rPr>
          <w:sz w:val="28"/>
          <w:szCs w:val="28"/>
        </w:rPr>
      </w:pPr>
      <w:r w:rsidRPr="00D70D94">
        <w:rPr>
          <w:sz w:val="28"/>
          <w:szCs w:val="28"/>
        </w:rPr>
        <w:t xml:space="preserve">В школе работает 22 преподавателя, из которых 5 человек имеют высшую квалификационную категорию, 12 человек – первую квалификационную категорию. Специалистов с высшим образованием - 12, со средне-специальным образованием – 10 </w:t>
      </w:r>
      <w:r w:rsidR="003D7D5B" w:rsidRPr="00D70D94">
        <w:rPr>
          <w:sz w:val="28"/>
          <w:szCs w:val="28"/>
        </w:rPr>
        <w:t>преподавателей.</w:t>
      </w:r>
    </w:p>
    <w:p w:rsidR="001D256F" w:rsidRPr="00D70D94" w:rsidRDefault="001D256F" w:rsidP="00073B27">
      <w:pPr>
        <w:widowControl w:val="0"/>
        <w:spacing w:line="360" w:lineRule="auto"/>
        <w:ind w:firstLine="1134"/>
        <w:jc w:val="both"/>
        <w:rPr>
          <w:sz w:val="28"/>
          <w:szCs w:val="28"/>
        </w:rPr>
      </w:pPr>
      <w:r w:rsidRPr="00D70D94">
        <w:rPr>
          <w:sz w:val="28"/>
          <w:szCs w:val="28"/>
        </w:rPr>
        <w:t>В школе работает 1 преподаватель, имеющий почётное звание «Заслуженный работник культуры».</w:t>
      </w:r>
    </w:p>
    <w:p w:rsidR="001D256F" w:rsidRPr="00D70D94" w:rsidRDefault="00E3656B" w:rsidP="00073B27">
      <w:pPr>
        <w:spacing w:line="360" w:lineRule="auto"/>
        <w:ind w:firstLine="851"/>
        <w:jc w:val="both"/>
        <w:rPr>
          <w:sz w:val="28"/>
          <w:szCs w:val="28"/>
        </w:rPr>
      </w:pPr>
      <w:r>
        <w:rPr>
          <w:sz w:val="28"/>
          <w:szCs w:val="28"/>
        </w:rPr>
        <w:t xml:space="preserve">    За 2016 год проведено 68</w:t>
      </w:r>
      <w:r w:rsidR="001D256F" w:rsidRPr="00D70D94">
        <w:rPr>
          <w:sz w:val="28"/>
          <w:szCs w:val="28"/>
        </w:rPr>
        <w:t xml:space="preserve"> мероприятий</w:t>
      </w:r>
      <w:r>
        <w:rPr>
          <w:sz w:val="28"/>
          <w:szCs w:val="28"/>
        </w:rPr>
        <w:t xml:space="preserve">, </w:t>
      </w:r>
      <w:r>
        <w:rPr>
          <w:sz w:val="26"/>
          <w:szCs w:val="26"/>
        </w:rPr>
        <w:t>к</w:t>
      </w:r>
      <w:r w:rsidRPr="007460B0">
        <w:rPr>
          <w:sz w:val="26"/>
          <w:szCs w:val="26"/>
        </w:rPr>
        <w:t>оличество призеров фестивалей и конкурсов</w:t>
      </w:r>
      <w:r w:rsidRPr="00D70D94">
        <w:rPr>
          <w:sz w:val="28"/>
          <w:szCs w:val="28"/>
        </w:rPr>
        <w:t xml:space="preserve"> </w:t>
      </w:r>
      <w:r>
        <w:rPr>
          <w:sz w:val="28"/>
          <w:szCs w:val="28"/>
        </w:rPr>
        <w:t>322</w:t>
      </w:r>
      <w:r w:rsidR="001D256F" w:rsidRPr="00D70D94">
        <w:rPr>
          <w:sz w:val="28"/>
          <w:szCs w:val="28"/>
        </w:rPr>
        <w:t xml:space="preserve"> чел.</w:t>
      </w:r>
    </w:p>
    <w:p w:rsidR="001D256F" w:rsidRPr="00D70D94" w:rsidRDefault="001D256F" w:rsidP="00B774BE">
      <w:pPr>
        <w:spacing w:line="360" w:lineRule="auto"/>
        <w:ind w:firstLine="1134"/>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1D256F" w:rsidRPr="00D70D94" w:rsidRDefault="001D256F" w:rsidP="00B774BE">
      <w:pPr>
        <w:spacing w:line="360" w:lineRule="auto"/>
        <w:ind w:firstLine="851"/>
        <w:jc w:val="both"/>
        <w:rPr>
          <w:sz w:val="28"/>
          <w:szCs w:val="28"/>
        </w:rPr>
      </w:pPr>
      <w:r w:rsidRPr="00D70D94">
        <w:rPr>
          <w:sz w:val="28"/>
          <w:szCs w:val="28"/>
        </w:rPr>
        <w:t xml:space="preserve">     На сегодн</w:t>
      </w:r>
      <w:r w:rsidR="00F2599D">
        <w:rPr>
          <w:sz w:val="28"/>
          <w:szCs w:val="28"/>
        </w:rPr>
        <w:t>яшний день здание и помещения МБУ ДО</w:t>
      </w:r>
      <w:r w:rsidRPr="00D70D94">
        <w:rPr>
          <w:sz w:val="28"/>
          <w:szCs w:val="28"/>
        </w:rPr>
        <w:t xml:space="preserve"> «ДШИ» находятся</w:t>
      </w:r>
      <w:r w:rsidR="00E3656B">
        <w:rPr>
          <w:sz w:val="28"/>
          <w:szCs w:val="28"/>
        </w:rPr>
        <w:t xml:space="preserve"> в удовлетворительном состоянии.  В 2016</w:t>
      </w:r>
      <w:r w:rsidRPr="00D70D94">
        <w:rPr>
          <w:sz w:val="28"/>
          <w:szCs w:val="28"/>
        </w:rPr>
        <w:t xml:space="preserve"> г. </w:t>
      </w:r>
      <w:r w:rsidR="00E3656B">
        <w:rPr>
          <w:sz w:val="28"/>
          <w:szCs w:val="28"/>
        </w:rPr>
        <w:t>проведен</w:t>
      </w:r>
      <w:r w:rsidRPr="00D70D94">
        <w:rPr>
          <w:sz w:val="28"/>
          <w:szCs w:val="28"/>
        </w:rPr>
        <w:t xml:space="preserve"> капитальный ремонт санитарно-гигиени</w:t>
      </w:r>
      <w:r w:rsidR="00B774BE">
        <w:rPr>
          <w:sz w:val="28"/>
          <w:szCs w:val="28"/>
        </w:rPr>
        <w:t>ческих комнат и учебных классов и косметический ремонт помещений.</w:t>
      </w:r>
    </w:p>
    <w:p w:rsidR="001D256F" w:rsidRDefault="00F2599D" w:rsidP="001507A7">
      <w:pPr>
        <w:spacing w:line="360" w:lineRule="auto"/>
        <w:ind w:firstLine="709"/>
        <w:jc w:val="both"/>
        <w:rPr>
          <w:sz w:val="28"/>
          <w:szCs w:val="28"/>
        </w:rPr>
      </w:pPr>
      <w:r>
        <w:rPr>
          <w:sz w:val="28"/>
          <w:szCs w:val="28"/>
        </w:rPr>
        <w:t xml:space="preserve">      В настоящее время МБУ ДО</w:t>
      </w:r>
      <w:r w:rsidR="001D256F" w:rsidRPr="00D70D94">
        <w:rPr>
          <w:sz w:val="28"/>
          <w:szCs w:val="28"/>
        </w:rPr>
        <w:t xml:space="preserve"> «ДШИ» необходимо подключение к Интернету, в целях улучшения качества предоставляемых услуг.</w:t>
      </w:r>
    </w:p>
    <w:p w:rsidR="001507A7" w:rsidRDefault="001507A7" w:rsidP="001507A7">
      <w:pPr>
        <w:spacing w:line="360" w:lineRule="auto"/>
        <w:ind w:firstLine="1134"/>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1507A7" w:rsidRDefault="001507A7" w:rsidP="001507A7">
      <w:pPr>
        <w:spacing w:line="360" w:lineRule="auto"/>
        <w:ind w:firstLine="1134"/>
        <w:jc w:val="both"/>
        <w:rPr>
          <w:sz w:val="28"/>
          <w:szCs w:val="28"/>
        </w:rPr>
      </w:pPr>
      <w:r w:rsidRPr="001507A7">
        <w:rPr>
          <w:sz w:val="28"/>
          <w:szCs w:val="28"/>
        </w:rPr>
        <w:t xml:space="preserve">-необходимость проведения капитальных ремонтов учреждений культуры; </w:t>
      </w:r>
    </w:p>
    <w:p w:rsidR="001507A7" w:rsidRDefault="001507A7" w:rsidP="001507A7">
      <w:pPr>
        <w:spacing w:line="360" w:lineRule="auto"/>
        <w:ind w:firstLine="1134"/>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1507A7" w:rsidRDefault="001507A7" w:rsidP="001507A7">
      <w:pPr>
        <w:spacing w:line="360" w:lineRule="auto"/>
        <w:ind w:firstLine="1134"/>
        <w:jc w:val="both"/>
        <w:rPr>
          <w:sz w:val="28"/>
          <w:szCs w:val="28"/>
        </w:rPr>
      </w:pPr>
      <w:r w:rsidRPr="001507A7">
        <w:rPr>
          <w:sz w:val="28"/>
          <w:szCs w:val="28"/>
        </w:rPr>
        <w:lastRenderedPageBreak/>
        <w:t xml:space="preserve"> -отсутствие социальной поддержки молодых специалистов сферы культуры; </w:t>
      </w:r>
    </w:p>
    <w:p w:rsidR="001507A7" w:rsidRDefault="001507A7" w:rsidP="001507A7">
      <w:pPr>
        <w:spacing w:line="360" w:lineRule="auto"/>
        <w:ind w:firstLine="1134"/>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коммуникационных технологий; </w:t>
      </w:r>
    </w:p>
    <w:p w:rsidR="001507A7" w:rsidRDefault="001507A7" w:rsidP="001507A7">
      <w:pPr>
        <w:spacing w:line="360" w:lineRule="auto"/>
        <w:ind w:firstLine="1134"/>
        <w:jc w:val="both"/>
        <w:rPr>
          <w:sz w:val="28"/>
          <w:szCs w:val="28"/>
        </w:rPr>
      </w:pPr>
      <w:r w:rsidRPr="001507A7">
        <w:rPr>
          <w:sz w:val="28"/>
          <w:szCs w:val="28"/>
        </w:rPr>
        <w:t>-низкая доля инвестиций в культурную сферу. Настоящая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w:t>
      </w:r>
      <w:r>
        <w:rPr>
          <w:sz w:val="28"/>
          <w:szCs w:val="28"/>
        </w:rPr>
        <w:t xml:space="preserve">.  </w:t>
      </w:r>
      <w:r w:rsidRPr="001507A7">
        <w:rPr>
          <w:sz w:val="28"/>
          <w:szCs w:val="28"/>
        </w:rPr>
        <w:t>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развитии сферы культуры.</w:t>
      </w:r>
    </w:p>
    <w:p w:rsidR="001507A7" w:rsidRDefault="001507A7" w:rsidP="001507A7">
      <w:pPr>
        <w:spacing w:line="360" w:lineRule="auto"/>
        <w:ind w:firstLine="1134"/>
        <w:jc w:val="both"/>
        <w:rPr>
          <w:sz w:val="28"/>
          <w:szCs w:val="28"/>
        </w:rPr>
      </w:pPr>
    </w:p>
    <w:p w:rsidR="001456CE" w:rsidRPr="00D70D94" w:rsidRDefault="001456CE" w:rsidP="001456CE">
      <w:pPr>
        <w:spacing w:line="360" w:lineRule="auto"/>
        <w:jc w:val="both"/>
        <w:rPr>
          <w:sz w:val="28"/>
          <w:szCs w:val="28"/>
        </w:rPr>
      </w:pPr>
    </w:p>
    <w:p w:rsidR="001D256F" w:rsidRPr="00D70D94" w:rsidRDefault="001D256F" w:rsidP="00CF39B0">
      <w:pPr>
        <w:pStyle w:val="1"/>
        <w:keepNext w:val="0"/>
        <w:widowControl w:val="0"/>
        <w:jc w:val="center"/>
        <w:rPr>
          <w:rFonts w:ascii="Times New Roman" w:hAnsi="Times New Roman" w:cs="Times New Roman"/>
          <w:sz w:val="28"/>
          <w:szCs w:val="28"/>
        </w:rPr>
      </w:pPr>
      <w:bookmarkStart w:id="9" w:name="_Toc335389066"/>
      <w:bookmarkStart w:id="10"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9"/>
      <w:bookmarkEnd w:id="10"/>
    </w:p>
    <w:p w:rsidR="001D256F" w:rsidRPr="00D70D94" w:rsidRDefault="001D256F" w:rsidP="00475C0E">
      <w:pPr>
        <w:rPr>
          <w:sz w:val="28"/>
          <w:szCs w:val="28"/>
        </w:rPr>
      </w:pP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Конституция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09.09.1992г. № 3612-1 «Основы законодательства Российской Федерации о культуре»;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1D256F"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B774BE" w:rsidRDefault="00B774BE" w:rsidP="00B774BE">
      <w:pPr>
        <w:widowControl w:val="0"/>
        <w:autoSpaceDE w:val="0"/>
        <w:autoSpaceDN w:val="0"/>
        <w:adjustRightInd w:val="0"/>
        <w:ind w:firstLine="540"/>
        <w:jc w:val="both"/>
      </w:pPr>
    </w:p>
    <w:p w:rsidR="002E1E0F" w:rsidRDefault="00CB39D2" w:rsidP="00B774BE">
      <w:pPr>
        <w:widowControl w:val="0"/>
        <w:tabs>
          <w:tab w:val="left" w:pos="900"/>
          <w:tab w:val="left" w:pos="1080"/>
        </w:tabs>
        <w:spacing w:line="360" w:lineRule="auto"/>
        <w:ind w:right="-88" w:firstLine="1134"/>
        <w:jc w:val="both"/>
        <w:rPr>
          <w:sz w:val="28"/>
          <w:szCs w:val="28"/>
        </w:rPr>
      </w:pPr>
      <w:r>
        <w:rPr>
          <w:sz w:val="28"/>
          <w:szCs w:val="28"/>
          <w:lang w:eastAsia="en-US"/>
        </w:rPr>
        <w:lastRenderedPageBreak/>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Закон Приморского края «О библиотечном деле</w:t>
      </w:r>
      <w:r w:rsidR="00145020">
        <w:rPr>
          <w:sz w:val="28"/>
          <w:szCs w:val="28"/>
        </w:rPr>
        <w:t xml:space="preserve">» </w:t>
      </w:r>
      <w:r w:rsidRPr="00D70D94">
        <w:rPr>
          <w:sz w:val="28"/>
          <w:szCs w:val="28"/>
        </w:rPr>
        <w:t xml:space="preserve"> от 2</w:t>
      </w:r>
      <w:r w:rsidR="00145020">
        <w:rPr>
          <w:sz w:val="28"/>
          <w:szCs w:val="28"/>
        </w:rPr>
        <w:t>9</w:t>
      </w:r>
      <w:r w:rsidRPr="00D70D94">
        <w:rPr>
          <w:sz w:val="28"/>
          <w:szCs w:val="28"/>
        </w:rPr>
        <w:t>.1</w:t>
      </w:r>
      <w:r w:rsidR="00145020">
        <w:rPr>
          <w:sz w:val="28"/>
          <w:szCs w:val="28"/>
        </w:rPr>
        <w:t>2</w:t>
      </w:r>
      <w:r w:rsidRPr="00D70D94">
        <w:rPr>
          <w:sz w:val="28"/>
          <w:szCs w:val="28"/>
        </w:rPr>
        <w:t>.199</w:t>
      </w:r>
      <w:r w:rsidR="00145020">
        <w:rPr>
          <w:sz w:val="28"/>
          <w:szCs w:val="28"/>
        </w:rPr>
        <w:t>4</w:t>
      </w:r>
      <w:r w:rsidRPr="00D70D94">
        <w:rPr>
          <w:sz w:val="28"/>
          <w:szCs w:val="28"/>
        </w:rPr>
        <w:t xml:space="preserve"> г</w:t>
      </w:r>
      <w:r w:rsidR="00145020">
        <w:rPr>
          <w:sz w:val="28"/>
          <w:szCs w:val="28"/>
        </w:rPr>
        <w:t>ода</w:t>
      </w:r>
      <w:r w:rsidRPr="00D70D94">
        <w:rPr>
          <w:sz w:val="28"/>
          <w:szCs w:val="28"/>
        </w:rPr>
        <w:t>;</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Конвенция ООН о правах инвалидов;</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развития информационного общества в Российской Федерации, утвержденной Президентом Российской Федерации 7 февраля 2008 года № Пр-212;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государственной молодежной политики в Российской Федерации, утвержденной распоряжением Правительства Российской Федерации от 18 декабря 2006 года № 1760-р;</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B774BE">
      <w:pPr>
        <w:pStyle w:val="a4"/>
        <w:widowControl w:val="0"/>
        <w:tabs>
          <w:tab w:val="left" w:pos="900"/>
          <w:tab w:val="left" w:pos="1134"/>
        </w:tabs>
        <w:spacing w:line="360" w:lineRule="auto"/>
        <w:ind w:right="-88" w:firstLine="1134"/>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lastRenderedPageBreak/>
        <w:t>Основная цель муниципальной программы:</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Создание условий для дальнейшего развития и сохранения культуры и искусства в Дальнереченском городском округе.</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B774BE">
      <w:pPr>
        <w:tabs>
          <w:tab w:val="left" w:pos="900"/>
          <w:tab w:val="left" w:pos="1080"/>
          <w:tab w:val="left" w:pos="1134"/>
        </w:tabs>
        <w:spacing w:line="360" w:lineRule="auto"/>
        <w:ind w:firstLine="1134"/>
        <w:jc w:val="both"/>
        <w:rPr>
          <w:sz w:val="28"/>
          <w:szCs w:val="28"/>
        </w:rPr>
      </w:pPr>
      <w:r w:rsidRPr="00D70D94">
        <w:rPr>
          <w:sz w:val="28"/>
          <w:szCs w:val="28"/>
        </w:rPr>
        <w:t xml:space="preserve">Реализация муниципальной программы будет осуществляться в соответствии со следующими </w:t>
      </w:r>
      <w:r w:rsidRPr="00D70D94">
        <w:rPr>
          <w:b/>
          <w:bCs/>
          <w:sz w:val="28"/>
          <w:szCs w:val="28"/>
        </w:rPr>
        <w:t>основными приоритетами</w:t>
      </w:r>
      <w:r w:rsidRPr="00D70D94">
        <w:rPr>
          <w:sz w:val="28"/>
          <w:szCs w:val="28"/>
        </w:rPr>
        <w:t>:</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 xml:space="preserve">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w:t>
      </w:r>
      <w:r w:rsidRPr="00D70D94">
        <w:rPr>
          <w:rFonts w:ascii="Times New Roman" w:hAnsi="Times New Roman" w:cs="Times New Roman"/>
          <w:sz w:val="28"/>
          <w:szCs w:val="28"/>
          <w:lang w:eastAsia="ru-RU"/>
        </w:rPr>
        <w:lastRenderedPageBreak/>
        <w:t>деятельности, организации дополнительного художественного образования и культурного досуга;</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B774BE" w:rsidRDefault="00B774BE" w:rsidP="00CF39B0">
      <w:pPr>
        <w:pStyle w:val="1"/>
        <w:keepNext w:val="0"/>
        <w:widowControl w:val="0"/>
        <w:jc w:val="center"/>
        <w:rPr>
          <w:rFonts w:ascii="Times New Roman" w:hAnsi="Times New Roman" w:cs="Times New Roman"/>
          <w:sz w:val="28"/>
          <w:szCs w:val="28"/>
        </w:rPr>
      </w:pPr>
      <w:bookmarkStart w:id="11" w:name="_Toc335389067"/>
      <w:bookmarkStart w:id="12" w:name="_Toc341870300"/>
    </w:p>
    <w:p w:rsidR="001D256F" w:rsidRPr="00D70D94" w:rsidRDefault="001D256F" w:rsidP="00CF39B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3</w:t>
      </w:r>
      <w:r w:rsidRPr="009D107A">
        <w:rPr>
          <w:rFonts w:ascii="Times New Roman" w:hAnsi="Times New Roman" w:cs="Times New Roman"/>
          <w:sz w:val="28"/>
          <w:szCs w:val="28"/>
        </w:rPr>
        <w:t>. Целевые</w:t>
      </w:r>
      <w:r w:rsidRPr="00D70D94">
        <w:rPr>
          <w:rFonts w:ascii="Times New Roman" w:hAnsi="Times New Roman" w:cs="Times New Roman"/>
          <w:sz w:val="28"/>
          <w:szCs w:val="28"/>
        </w:rPr>
        <w:t xml:space="preserve"> индикаторы и показатели</w:t>
      </w:r>
      <w:bookmarkEnd w:id="11"/>
      <w:bookmarkEnd w:id="12"/>
      <w:r w:rsidRPr="00D70D94">
        <w:rPr>
          <w:rFonts w:ascii="Times New Roman" w:hAnsi="Times New Roman" w:cs="Times New Roman"/>
          <w:sz w:val="28"/>
          <w:szCs w:val="28"/>
        </w:rPr>
        <w:t xml:space="preserve"> муниципальной программы</w:t>
      </w:r>
    </w:p>
    <w:p w:rsidR="001D256F" w:rsidRPr="00D70D94" w:rsidRDefault="001D256F" w:rsidP="00B540F8">
      <w:pPr>
        <w:rPr>
          <w:sz w:val="28"/>
          <w:szCs w:val="28"/>
        </w:rPr>
      </w:pPr>
    </w:p>
    <w:p w:rsidR="001D256F" w:rsidRPr="00D70D94" w:rsidRDefault="001D256F" w:rsidP="00B774BE">
      <w:pPr>
        <w:widowControl w:val="0"/>
        <w:autoSpaceDE w:val="0"/>
        <w:autoSpaceDN w:val="0"/>
        <w:adjustRightInd w:val="0"/>
        <w:spacing w:line="360" w:lineRule="auto"/>
        <w:ind w:firstLine="1134"/>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D6118A">
      <w:pPr>
        <w:widowControl w:val="0"/>
        <w:spacing w:line="360" w:lineRule="auto"/>
        <w:ind w:firstLine="1134"/>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 (предполагаетс</w:t>
      </w:r>
      <w:r w:rsidR="00963F5B">
        <w:rPr>
          <w:sz w:val="28"/>
          <w:szCs w:val="28"/>
        </w:rPr>
        <w:t>я увеличить этот показатель с 59</w:t>
      </w:r>
      <w:r w:rsidR="00D6118A">
        <w:rPr>
          <w:sz w:val="28"/>
          <w:szCs w:val="28"/>
        </w:rPr>
        <w:t>,2 % в 2016</w:t>
      </w:r>
      <w:r w:rsidRPr="00D70D94">
        <w:rPr>
          <w:sz w:val="28"/>
          <w:szCs w:val="28"/>
        </w:rPr>
        <w:t xml:space="preserve"> году до уровня </w:t>
      </w:r>
      <w:r w:rsidRPr="00B94546">
        <w:rPr>
          <w:sz w:val="28"/>
          <w:szCs w:val="28"/>
        </w:rPr>
        <w:t xml:space="preserve">59,5 % </w:t>
      </w:r>
      <w:r w:rsidR="00D6118A" w:rsidRPr="00B94546">
        <w:rPr>
          <w:sz w:val="28"/>
          <w:szCs w:val="28"/>
        </w:rPr>
        <w:t xml:space="preserve">к 2020 </w:t>
      </w:r>
      <w:r w:rsidRPr="00B94546">
        <w:rPr>
          <w:sz w:val="28"/>
          <w:szCs w:val="28"/>
        </w:rPr>
        <w:t xml:space="preserve">году);увеличение охвата населения Дальнереченского городского округа </w:t>
      </w:r>
      <w:r w:rsidR="00D6118A" w:rsidRPr="00B94546">
        <w:rPr>
          <w:sz w:val="28"/>
          <w:szCs w:val="28"/>
        </w:rPr>
        <w:t>культурными мероприятиями к 2020</w:t>
      </w:r>
      <w:r w:rsidRPr="00B94546">
        <w:rPr>
          <w:sz w:val="28"/>
          <w:szCs w:val="28"/>
        </w:rPr>
        <w:t xml:space="preserve"> году до </w:t>
      </w:r>
      <w:r w:rsidR="00D11845">
        <w:rPr>
          <w:sz w:val="28"/>
          <w:szCs w:val="28"/>
        </w:rPr>
        <w:t>126150</w:t>
      </w:r>
      <w:r w:rsidRPr="00B94546">
        <w:rPr>
          <w:sz w:val="28"/>
          <w:szCs w:val="28"/>
        </w:rPr>
        <w:t xml:space="preserve"> чел.</w:t>
      </w:r>
      <w:r w:rsidR="00B774BE" w:rsidRPr="00B94546">
        <w:rPr>
          <w:sz w:val="28"/>
          <w:szCs w:val="28"/>
        </w:rPr>
        <w:t xml:space="preserve"> </w:t>
      </w:r>
      <w:r w:rsidRPr="00B94546">
        <w:rPr>
          <w:sz w:val="28"/>
          <w:szCs w:val="28"/>
        </w:rPr>
        <w:t xml:space="preserve">количество экземпляров новых поступлений в библиотечные фонды общедоступных </w:t>
      </w:r>
      <w:r w:rsidRPr="00D70D94">
        <w:rPr>
          <w:sz w:val="28"/>
          <w:szCs w:val="28"/>
        </w:rPr>
        <w:t>библиотек на 1000 тыс. человек населения Приморского края(предполагается</w:t>
      </w:r>
      <w:r w:rsidR="00D6118A">
        <w:rPr>
          <w:sz w:val="28"/>
          <w:szCs w:val="28"/>
        </w:rPr>
        <w:t xml:space="preserve"> увеличить этот показатель с </w:t>
      </w:r>
      <w:r w:rsidR="00D11845">
        <w:rPr>
          <w:sz w:val="28"/>
          <w:szCs w:val="28"/>
        </w:rPr>
        <w:t>23</w:t>
      </w:r>
      <w:r w:rsidR="00D6118A">
        <w:rPr>
          <w:sz w:val="28"/>
          <w:szCs w:val="28"/>
        </w:rPr>
        <w:t xml:space="preserve"> единиц в 2016</w:t>
      </w:r>
      <w:r w:rsidRPr="00D70D94">
        <w:rPr>
          <w:sz w:val="28"/>
          <w:szCs w:val="28"/>
        </w:rPr>
        <w:t xml:space="preserve"> </w:t>
      </w:r>
      <w:r w:rsidR="00D11845">
        <w:rPr>
          <w:sz w:val="28"/>
          <w:szCs w:val="28"/>
        </w:rPr>
        <w:t>году до уровня 62</w:t>
      </w:r>
      <w:r w:rsidR="00D6118A">
        <w:rPr>
          <w:sz w:val="28"/>
          <w:szCs w:val="28"/>
        </w:rPr>
        <w:t xml:space="preserve"> единиц к 2020</w:t>
      </w:r>
      <w:r w:rsidRPr="00D70D94">
        <w:rPr>
          <w:sz w:val="28"/>
          <w:szCs w:val="28"/>
        </w:rPr>
        <w:t xml:space="preserve"> году);</w:t>
      </w:r>
      <w:r w:rsidR="003D7D5B">
        <w:rPr>
          <w:sz w:val="28"/>
          <w:szCs w:val="28"/>
        </w:rPr>
        <w:t xml:space="preserve"> </w:t>
      </w:r>
      <w:r w:rsidR="009B5765" w:rsidRPr="001456CE">
        <w:rPr>
          <w:sz w:val="28"/>
          <w:szCs w:val="28"/>
        </w:rPr>
        <w:t>с</w:t>
      </w:r>
      <w:r w:rsidRPr="001456CE">
        <w:rPr>
          <w:sz w:val="28"/>
          <w:szCs w:val="28"/>
        </w:rPr>
        <w:t>о</w:t>
      </w:r>
      <w:r w:rsidR="00644456" w:rsidRPr="001456CE">
        <w:rPr>
          <w:sz w:val="28"/>
          <w:szCs w:val="28"/>
        </w:rPr>
        <w:t>о</w:t>
      </w:r>
      <w:r w:rsidRPr="001456CE">
        <w:rPr>
          <w:sz w:val="28"/>
          <w:szCs w:val="28"/>
        </w:rPr>
        <w:t xml:space="preserve">тношение средней  заработной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 (предполагается увеличить этот показатель </w:t>
      </w:r>
      <w:r w:rsidR="00A0592F" w:rsidRPr="001456CE">
        <w:rPr>
          <w:sz w:val="28"/>
          <w:szCs w:val="28"/>
        </w:rPr>
        <w:t xml:space="preserve">до 100 процентов </w:t>
      </w:r>
      <w:r w:rsidR="00F71259" w:rsidRPr="001456CE">
        <w:rPr>
          <w:sz w:val="28"/>
          <w:szCs w:val="28"/>
        </w:rPr>
        <w:t>в</w:t>
      </w:r>
      <w:r w:rsidR="00A0592F" w:rsidRPr="001456CE">
        <w:rPr>
          <w:sz w:val="28"/>
          <w:szCs w:val="28"/>
        </w:rPr>
        <w:t xml:space="preserve"> 2018 </w:t>
      </w:r>
      <w:r w:rsidR="00A0592F" w:rsidRPr="001C0D2B">
        <w:rPr>
          <w:sz w:val="28"/>
          <w:szCs w:val="28"/>
        </w:rPr>
        <w:t xml:space="preserve">году </w:t>
      </w:r>
      <w:r w:rsidRPr="001C0D2B">
        <w:rPr>
          <w:sz w:val="28"/>
          <w:szCs w:val="28"/>
        </w:rPr>
        <w:t xml:space="preserve">с </w:t>
      </w:r>
      <w:r w:rsidR="001C0D2B" w:rsidRPr="001C0D2B">
        <w:rPr>
          <w:sz w:val="28"/>
          <w:szCs w:val="28"/>
        </w:rPr>
        <w:t>68</w:t>
      </w:r>
      <w:r w:rsidRPr="001C0D2B">
        <w:rPr>
          <w:sz w:val="28"/>
          <w:szCs w:val="28"/>
        </w:rPr>
        <w:t xml:space="preserve"> процент</w:t>
      </w:r>
      <w:r w:rsidR="0092648F" w:rsidRPr="001C0D2B">
        <w:rPr>
          <w:sz w:val="28"/>
          <w:szCs w:val="28"/>
        </w:rPr>
        <w:t xml:space="preserve">ов </w:t>
      </w:r>
      <w:r w:rsidRPr="001C0D2B">
        <w:rPr>
          <w:sz w:val="28"/>
          <w:szCs w:val="28"/>
        </w:rPr>
        <w:t xml:space="preserve"> к 201</w:t>
      </w:r>
      <w:r w:rsidR="001C0D2B" w:rsidRPr="001C0D2B">
        <w:rPr>
          <w:sz w:val="28"/>
          <w:szCs w:val="28"/>
        </w:rPr>
        <w:t>3</w:t>
      </w:r>
      <w:r w:rsidRPr="001C0D2B">
        <w:rPr>
          <w:sz w:val="28"/>
          <w:szCs w:val="28"/>
        </w:rPr>
        <w:t xml:space="preserve"> году);</w:t>
      </w:r>
      <w:r w:rsidR="00D6118A" w:rsidRPr="001520CB">
        <w:rPr>
          <w:color w:val="0070C0"/>
          <w:sz w:val="28"/>
          <w:szCs w:val="28"/>
        </w:rPr>
        <w:t xml:space="preserve"> </w:t>
      </w:r>
      <w:r w:rsidRPr="00D70D94">
        <w:rPr>
          <w:sz w:val="28"/>
          <w:szCs w:val="28"/>
        </w:rPr>
        <w:t xml:space="preserve">доля предоставления </w:t>
      </w:r>
      <w:r w:rsidRPr="00D70D94">
        <w:rPr>
          <w:sz w:val="28"/>
          <w:szCs w:val="28"/>
        </w:rPr>
        <w:lastRenderedPageBreak/>
        <w:t>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еличить этот показатель с 15 процентов в 2016</w:t>
      </w:r>
      <w:r w:rsidRPr="00D70D94">
        <w:rPr>
          <w:sz w:val="28"/>
          <w:szCs w:val="28"/>
        </w:rPr>
        <w:t xml:space="preserve"> году до </w:t>
      </w:r>
      <w:r w:rsidRPr="00B94546">
        <w:rPr>
          <w:sz w:val="28"/>
          <w:szCs w:val="28"/>
        </w:rPr>
        <w:t>уровня 20</w:t>
      </w:r>
      <w:r w:rsidR="00D6118A" w:rsidRPr="00B94546">
        <w:rPr>
          <w:sz w:val="28"/>
          <w:szCs w:val="28"/>
        </w:rPr>
        <w:t xml:space="preserve"> процентов к 2020</w:t>
      </w:r>
      <w:r w:rsidRPr="00B94546">
        <w:rPr>
          <w:sz w:val="28"/>
          <w:szCs w:val="28"/>
        </w:rPr>
        <w:t xml:space="preserve"> году).</w:t>
      </w:r>
    </w:p>
    <w:p w:rsidR="001D256F" w:rsidRPr="00D70D94" w:rsidRDefault="00D6118A" w:rsidP="00D6118A">
      <w:pPr>
        <w:pStyle w:val="a6"/>
        <w:widowControl w:val="0"/>
        <w:ind w:firstLine="1134"/>
        <w:rPr>
          <w:sz w:val="28"/>
          <w:szCs w:val="28"/>
        </w:rPr>
      </w:pPr>
      <w:r w:rsidRPr="00B94546">
        <w:rPr>
          <w:sz w:val="28"/>
          <w:szCs w:val="28"/>
        </w:rPr>
        <w:t>К</w:t>
      </w:r>
      <w:r w:rsidR="001D256F" w:rsidRPr="00B94546">
        <w:rPr>
          <w:sz w:val="28"/>
          <w:szCs w:val="28"/>
        </w:rPr>
        <w:t xml:space="preserve">оличество отремонтированных муниципальных учреждений культуры Дальнереченского городского округа (предполагается увеличить этот показатель </w:t>
      </w:r>
      <w:r w:rsidR="00B94546">
        <w:rPr>
          <w:sz w:val="28"/>
          <w:szCs w:val="28"/>
        </w:rPr>
        <w:t>с 1 единиц в 2017 году до 2 единиц к 2020</w:t>
      </w:r>
      <w:r w:rsidR="001D256F" w:rsidRPr="00B94546">
        <w:rPr>
          <w:sz w:val="28"/>
          <w:szCs w:val="28"/>
        </w:rPr>
        <w:t xml:space="preserve"> году);</w:t>
      </w:r>
      <w:r w:rsidRPr="00B94546">
        <w:rPr>
          <w:sz w:val="28"/>
          <w:szCs w:val="28"/>
        </w:rPr>
        <w:t xml:space="preserve"> </w:t>
      </w:r>
      <w:r w:rsidR="001D256F" w:rsidRPr="00B94546">
        <w:rPr>
          <w:sz w:val="28"/>
          <w:szCs w:val="28"/>
        </w:rPr>
        <w:t xml:space="preserve">охват населения </w:t>
      </w:r>
      <w:r w:rsidR="001D256F" w:rsidRPr="00D70D94">
        <w:rPr>
          <w:sz w:val="28"/>
          <w:szCs w:val="28"/>
        </w:rPr>
        <w:t xml:space="preserve">Дальнереченского городского округа библиотечными мероприятиями (предполагается увеличить этот показатель с </w:t>
      </w:r>
      <w:r>
        <w:rPr>
          <w:sz w:val="28"/>
          <w:szCs w:val="28"/>
        </w:rPr>
        <w:t>12,0 тыс. человек в 2016</w:t>
      </w:r>
      <w:r w:rsidR="001D256F" w:rsidRPr="00D70D94">
        <w:rPr>
          <w:sz w:val="28"/>
          <w:szCs w:val="28"/>
        </w:rPr>
        <w:t xml:space="preserve"> году до </w:t>
      </w:r>
      <w:r w:rsidR="00465B67" w:rsidRPr="00465B67">
        <w:rPr>
          <w:sz w:val="28"/>
          <w:szCs w:val="28"/>
        </w:rPr>
        <w:t>12,1</w:t>
      </w:r>
      <w:r w:rsidR="001D256F" w:rsidRPr="00465B67">
        <w:rPr>
          <w:sz w:val="28"/>
          <w:szCs w:val="28"/>
        </w:rPr>
        <w:t xml:space="preserve"> </w:t>
      </w:r>
      <w:r w:rsidRPr="00465B67">
        <w:rPr>
          <w:sz w:val="28"/>
          <w:szCs w:val="28"/>
        </w:rPr>
        <w:t xml:space="preserve">тыс. </w:t>
      </w:r>
      <w:r>
        <w:rPr>
          <w:sz w:val="28"/>
          <w:szCs w:val="28"/>
        </w:rPr>
        <w:t>человек к 2020</w:t>
      </w:r>
      <w:r w:rsidR="001D256F" w:rsidRPr="00D70D94">
        <w:rPr>
          <w:sz w:val="28"/>
          <w:szCs w:val="28"/>
        </w:rPr>
        <w:t xml:space="preserve"> году);</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D6118A">
      <w:pPr>
        <w:widowControl w:val="0"/>
        <w:spacing w:line="360" w:lineRule="auto"/>
        <w:ind w:firstLine="1134"/>
        <w:jc w:val="both"/>
        <w:rPr>
          <w:sz w:val="28"/>
          <w:szCs w:val="28"/>
        </w:rPr>
      </w:pPr>
      <w:r>
        <w:rPr>
          <w:sz w:val="28"/>
          <w:szCs w:val="28"/>
        </w:rPr>
        <w:t xml:space="preserve">- </w:t>
      </w:r>
      <w:r w:rsidRPr="00D70D94">
        <w:rPr>
          <w:sz w:val="28"/>
          <w:szCs w:val="28"/>
        </w:rPr>
        <w:t>количество молодежи, охваченной городскими массово - патриотическими мероприятиями.</w:t>
      </w:r>
    </w:p>
    <w:p w:rsidR="001D256F" w:rsidRPr="00D70D94" w:rsidRDefault="001D256F" w:rsidP="00D6118A">
      <w:pPr>
        <w:widowControl w:val="0"/>
        <w:autoSpaceDE w:val="0"/>
        <w:autoSpaceDN w:val="0"/>
        <w:adjustRightInd w:val="0"/>
        <w:spacing w:line="384" w:lineRule="auto"/>
        <w:ind w:firstLine="1134"/>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8E3739" w:rsidRDefault="008E3739" w:rsidP="00C20780">
      <w:pPr>
        <w:pStyle w:val="1"/>
        <w:keepNext w:val="0"/>
        <w:widowControl w:val="0"/>
        <w:jc w:val="center"/>
        <w:rPr>
          <w:rFonts w:ascii="Times New Roman" w:hAnsi="Times New Roman" w:cs="Times New Roman"/>
          <w:sz w:val="28"/>
          <w:szCs w:val="28"/>
        </w:rPr>
      </w:pPr>
    </w:p>
    <w:p w:rsidR="001D256F" w:rsidRPr="00D70D94" w:rsidRDefault="001D256F" w:rsidP="00C2078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D05523">
      <w:pPr>
        <w:rPr>
          <w:sz w:val="28"/>
          <w:szCs w:val="28"/>
        </w:rPr>
      </w:pPr>
    </w:p>
    <w:p w:rsidR="008E3739" w:rsidRPr="00D70D94" w:rsidRDefault="008E3739" w:rsidP="00D05523">
      <w:pPr>
        <w:rPr>
          <w:sz w:val="28"/>
          <w:szCs w:val="28"/>
        </w:rPr>
      </w:pPr>
    </w:p>
    <w:p w:rsidR="001D256F" w:rsidRPr="00D70D94" w:rsidRDefault="001D256F" w:rsidP="00D6118A">
      <w:pPr>
        <w:widowControl w:val="0"/>
        <w:spacing w:line="360" w:lineRule="auto"/>
        <w:ind w:firstLine="1134"/>
        <w:jc w:val="both"/>
        <w:rPr>
          <w:sz w:val="28"/>
          <w:szCs w:val="28"/>
        </w:rPr>
      </w:pPr>
      <w:r w:rsidRPr="00D70D94">
        <w:rPr>
          <w:sz w:val="28"/>
          <w:szCs w:val="28"/>
        </w:rPr>
        <w:t xml:space="preserve">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w:t>
      </w:r>
      <w:r w:rsidRPr="00D70D94">
        <w:rPr>
          <w:sz w:val="28"/>
          <w:szCs w:val="28"/>
        </w:rPr>
        <w:lastRenderedPageBreak/>
        <w:t>ожидаемых результатов их реализации) приведен в приложении № 2 к муниципальной программе.</w:t>
      </w:r>
    </w:p>
    <w:p w:rsidR="008E3739" w:rsidRDefault="008E3739" w:rsidP="00D563B7">
      <w:pPr>
        <w:pStyle w:val="1"/>
        <w:keepNext w:val="0"/>
        <w:widowControl w:val="0"/>
        <w:jc w:val="center"/>
        <w:rPr>
          <w:rFonts w:ascii="Times New Roman" w:hAnsi="Times New Roman" w:cs="Times New Roman"/>
          <w:sz w:val="28"/>
          <w:szCs w:val="28"/>
        </w:rPr>
      </w:pPr>
    </w:p>
    <w:p w:rsidR="001D256F" w:rsidRDefault="001D256F" w:rsidP="00D563B7">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5.</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8E3739"/>
    <w:p w:rsidR="001D256F" w:rsidRPr="00D70D94" w:rsidRDefault="001D256F" w:rsidP="00D70D94">
      <w:pPr>
        <w:ind w:left="1069"/>
      </w:pPr>
    </w:p>
    <w:p w:rsidR="001D256F" w:rsidRPr="00D70D94" w:rsidRDefault="001D256F" w:rsidP="00D6118A">
      <w:pPr>
        <w:widowControl w:val="0"/>
        <w:spacing w:line="360" w:lineRule="auto"/>
        <w:ind w:firstLine="1134"/>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D6118A">
      <w:pPr>
        <w:widowControl w:val="0"/>
        <w:spacing w:line="360" w:lineRule="auto"/>
        <w:ind w:firstLine="1134"/>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 xml:space="preserve">принятие соответствующих нормативных правовых актов при </w:t>
      </w:r>
      <w:r w:rsidRPr="00D70D94">
        <w:rPr>
          <w:sz w:val="28"/>
          <w:szCs w:val="28"/>
        </w:rPr>
        <w:lastRenderedPageBreak/>
        <w:t>изменении законодательства.</w:t>
      </w:r>
    </w:p>
    <w:p w:rsidR="001D256F" w:rsidRDefault="001D256F" w:rsidP="00CF39B0">
      <w:pPr>
        <w:pStyle w:val="1"/>
        <w:keepNext w:val="0"/>
        <w:spacing w:line="276" w:lineRule="auto"/>
        <w:jc w:val="center"/>
        <w:rPr>
          <w:rFonts w:ascii="Times New Roman" w:hAnsi="Times New Roman" w:cs="Times New Roman"/>
          <w:sz w:val="28"/>
          <w:szCs w:val="28"/>
        </w:rPr>
      </w:pPr>
      <w:bookmarkStart w:id="13" w:name="_Toc341870304"/>
      <w:r w:rsidRPr="00D70D94">
        <w:rPr>
          <w:rFonts w:ascii="Times New Roman" w:hAnsi="Times New Roman" w:cs="Times New Roman"/>
          <w:sz w:val="28"/>
          <w:szCs w:val="28"/>
        </w:rPr>
        <w:t xml:space="preserve">6. </w:t>
      </w:r>
      <w:bookmarkEnd w:id="13"/>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D70D94"/>
    <w:p w:rsidR="001D256F" w:rsidRPr="00D70D94" w:rsidRDefault="001D256F" w:rsidP="00D6118A">
      <w:pPr>
        <w:spacing w:line="360" w:lineRule="auto"/>
        <w:ind w:firstLine="1134"/>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D563B7">
      <w:pPr>
        <w:pStyle w:val="1"/>
        <w:keepNext w:val="0"/>
        <w:widowControl w:val="0"/>
        <w:ind w:left="106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D70D94">
      <w:pPr>
        <w:ind w:left="1069"/>
      </w:pP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Общий объём финансирования мероприятий муниципальной программы составляет 157782,60 тыс. руб. и осуществляется за счёт средств муниципального бюджета в том числе:</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2018 год – 52483,20 тыс. рублей;</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2019 год – 52649,70 тыс. рублей;</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2020 год – 52649,70 тыс. рублей.</w:t>
      </w:r>
    </w:p>
    <w:p w:rsidR="001D256F" w:rsidRPr="00465B67" w:rsidRDefault="001D256F" w:rsidP="00D6118A">
      <w:pPr>
        <w:pStyle w:val="ConsPlusCel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8E3739" w:rsidRDefault="008E3739" w:rsidP="00CB7775">
      <w:pPr>
        <w:pStyle w:val="1"/>
        <w:keepNext w:val="0"/>
        <w:widowControl w:val="0"/>
        <w:jc w:val="center"/>
        <w:rPr>
          <w:rFonts w:ascii="Times New Roman" w:hAnsi="Times New Roman" w:cs="Times New Roman"/>
          <w:sz w:val="28"/>
          <w:szCs w:val="28"/>
        </w:rPr>
      </w:pPr>
      <w:bookmarkStart w:id="14" w:name="_Toc335389071"/>
      <w:bookmarkStart w:id="15" w:name="_Toc341870306"/>
    </w:p>
    <w:p w:rsidR="001D256F" w:rsidRPr="00D70D94" w:rsidRDefault="001D256F" w:rsidP="00CB7775">
      <w:pPr>
        <w:pStyle w:val="1"/>
        <w:keepNext w:val="0"/>
        <w:widowControl w:val="0"/>
        <w:jc w:val="center"/>
        <w:rPr>
          <w:rFonts w:ascii="Times New Roman" w:hAnsi="Times New Roman" w:cs="Times New Roman"/>
          <w:sz w:val="28"/>
          <w:szCs w:val="28"/>
        </w:rPr>
      </w:pPr>
      <w:bookmarkStart w:id="16" w:name="_GoBack"/>
      <w:bookmarkEnd w:id="16"/>
      <w:r>
        <w:rPr>
          <w:rFonts w:ascii="Times New Roman" w:hAnsi="Times New Roman" w:cs="Times New Roman"/>
          <w:sz w:val="28"/>
          <w:szCs w:val="28"/>
        </w:rPr>
        <w:t>8</w:t>
      </w:r>
      <w:r w:rsidRPr="00D70D94">
        <w:rPr>
          <w:rFonts w:ascii="Times New Roman" w:hAnsi="Times New Roman" w:cs="Times New Roman"/>
          <w:sz w:val="28"/>
          <w:szCs w:val="28"/>
        </w:rPr>
        <w:t>.</w:t>
      </w:r>
      <w:bookmarkEnd w:id="14"/>
      <w:bookmarkEnd w:id="15"/>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318BA">
      <w:pPr>
        <w:rPr>
          <w:sz w:val="28"/>
          <w:szCs w:val="28"/>
        </w:rPr>
      </w:pPr>
    </w:p>
    <w:p w:rsidR="001D256F" w:rsidRPr="00D70D94" w:rsidRDefault="00D6118A" w:rsidP="00D6118A">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2020 годах.</w:t>
      </w:r>
    </w:p>
    <w:p w:rsidR="001D256F" w:rsidRDefault="001D256F" w:rsidP="00CF39B0">
      <w:pPr>
        <w:widowControl w:val="0"/>
        <w:autoSpaceDE w:val="0"/>
        <w:autoSpaceDN w:val="0"/>
        <w:adjustRightInd w:val="0"/>
        <w:rPr>
          <w:color w:val="FF0000"/>
          <w:sz w:val="28"/>
          <w:szCs w:val="28"/>
        </w:rPr>
      </w:pPr>
    </w:p>
    <w:p w:rsidR="008E3739" w:rsidRDefault="008E3739" w:rsidP="00CF39B0">
      <w:pPr>
        <w:widowControl w:val="0"/>
        <w:autoSpaceDE w:val="0"/>
        <w:autoSpaceDN w:val="0"/>
        <w:adjustRightInd w:val="0"/>
        <w:rPr>
          <w:color w:val="FF0000"/>
          <w:sz w:val="28"/>
          <w:szCs w:val="28"/>
        </w:rPr>
      </w:pPr>
    </w:p>
    <w:p w:rsidR="008E3739" w:rsidRPr="00D70D94" w:rsidRDefault="008E3739" w:rsidP="00CF39B0">
      <w:pPr>
        <w:widowControl w:val="0"/>
        <w:autoSpaceDE w:val="0"/>
        <w:autoSpaceDN w:val="0"/>
        <w:adjustRightInd w:val="0"/>
        <w:rPr>
          <w:color w:val="FF0000"/>
          <w:sz w:val="28"/>
          <w:szCs w:val="28"/>
        </w:rPr>
      </w:pPr>
    </w:p>
    <w:p w:rsidR="001D256F" w:rsidRDefault="001D256F" w:rsidP="0071633C">
      <w:pPr>
        <w:pStyle w:val="1"/>
        <w:keepNext w:val="0"/>
        <w:widowControl w:val="0"/>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9</w:t>
      </w:r>
      <w:r w:rsidRPr="00D70D94">
        <w:rPr>
          <w:rFonts w:ascii="Times New Roman" w:hAnsi="Times New Roman" w:cs="Times New Roman"/>
          <w:sz w:val="28"/>
          <w:szCs w:val="28"/>
        </w:rPr>
        <w:t xml:space="preserve">. </w:t>
      </w:r>
      <w:bookmarkEnd w:id="17"/>
      <w:bookmarkEnd w:id="18"/>
      <w:r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D70D94"/>
    <w:p w:rsidR="001D256F" w:rsidRPr="00D70D94" w:rsidRDefault="001D256F" w:rsidP="00D6118A">
      <w:pPr>
        <w:widowControl w:val="0"/>
        <w:spacing w:line="360" w:lineRule="auto"/>
        <w:ind w:firstLine="1134"/>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D6118A">
      <w:pPr>
        <w:adjustRightInd w:val="0"/>
        <w:spacing w:line="360" w:lineRule="auto"/>
        <w:ind w:firstLine="1134"/>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D6118A">
      <w:pPr>
        <w:spacing w:line="360" w:lineRule="auto"/>
        <w:ind w:firstLine="1134"/>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D6118A">
      <w:pPr>
        <w:spacing w:line="360" w:lineRule="auto"/>
        <w:ind w:firstLine="1134"/>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lastRenderedPageBreak/>
        <w:t>оценку полноты и эффективности использования бюджетных средств, выделенных на программу;</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D6118A">
      <w:pPr>
        <w:adjustRightInd w:val="0"/>
        <w:spacing w:line="360" w:lineRule="auto"/>
        <w:ind w:firstLine="1134"/>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D6118A">
      <w:pPr>
        <w:adjustRightInd w:val="0"/>
        <w:spacing w:line="360" w:lineRule="auto"/>
        <w:ind w:firstLine="1134"/>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CF39B0">
      <w:pPr>
        <w:adjustRightInd w:val="0"/>
        <w:spacing w:line="360" w:lineRule="auto"/>
        <w:ind w:firstLine="709"/>
        <w:jc w:val="both"/>
        <w:rPr>
          <w:sz w:val="28"/>
          <w:szCs w:val="28"/>
        </w:rPr>
      </w:pP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lastRenderedPageBreak/>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БЛ = О / Л,</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D6118A">
      <w:pPr>
        <w:autoSpaceDE w:val="0"/>
        <w:autoSpaceDN w:val="0"/>
        <w:adjustRightInd w:val="0"/>
        <w:spacing w:line="360" w:lineRule="auto"/>
        <w:ind w:firstLine="1134"/>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D6118A">
      <w:pPr>
        <w:adjustRightInd w:val="0"/>
        <w:spacing w:line="360" w:lineRule="auto"/>
        <w:ind w:firstLine="1134"/>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1D256F" w:rsidP="00D6118A">
      <w:pPr>
        <w:adjustRightInd w:val="0"/>
        <w:spacing w:line="360" w:lineRule="auto"/>
        <w:ind w:firstLine="1134"/>
        <w:jc w:val="both"/>
        <w:rPr>
          <w:sz w:val="28"/>
          <w:szCs w:val="28"/>
        </w:rPr>
      </w:pPr>
      <w:r w:rsidRPr="00D70D94">
        <w:rPr>
          <w:sz w:val="28"/>
          <w:szCs w:val="28"/>
        </w:rPr>
        <w:t>отклонения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D6118A">
      <w:pPr>
        <w:adjustRightInd w:val="0"/>
        <w:spacing w:line="360" w:lineRule="auto"/>
        <w:ind w:firstLine="1134"/>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D6118A">
      <w:pPr>
        <w:adjustRightInd w:val="0"/>
        <w:spacing w:line="360" w:lineRule="auto"/>
        <w:ind w:firstLine="1134"/>
        <w:jc w:val="both"/>
        <w:rPr>
          <w:sz w:val="28"/>
          <w:szCs w:val="28"/>
        </w:rPr>
      </w:pPr>
      <w:r w:rsidRPr="00D70D94">
        <w:rPr>
          <w:sz w:val="28"/>
          <w:szCs w:val="28"/>
        </w:rPr>
        <w:lastRenderedPageBreak/>
        <w:t>перераспределения бюджетных ассигнований между мероприятиями муниципальной программы в отчетном году.</w:t>
      </w:r>
    </w:p>
    <w:p w:rsidR="001D256F" w:rsidRPr="00D70D94" w:rsidRDefault="001D256F" w:rsidP="00D6118A">
      <w:pPr>
        <w:adjustRightInd w:val="0"/>
        <w:spacing w:line="360" w:lineRule="auto"/>
        <w:ind w:firstLine="1134"/>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8E4" w:rsidRDefault="009128E4" w:rsidP="00F202F0">
      <w:r>
        <w:separator/>
      </w:r>
    </w:p>
  </w:endnote>
  <w:endnote w:type="continuationSeparator" w:id="0">
    <w:p w:rsidR="009128E4" w:rsidRDefault="009128E4"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8E4" w:rsidRDefault="009128E4" w:rsidP="00F202F0">
      <w:r>
        <w:separator/>
      </w:r>
    </w:p>
  </w:footnote>
  <w:footnote w:type="continuationSeparator" w:id="0">
    <w:p w:rsidR="009128E4" w:rsidRDefault="009128E4"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8E3739">
      <w:rPr>
        <w:noProof/>
      </w:rPr>
      <w:t>27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B0"/>
    <w:rsid w:val="00004341"/>
    <w:rsid w:val="000106E5"/>
    <w:rsid w:val="00011B52"/>
    <w:rsid w:val="000157C4"/>
    <w:rsid w:val="00015CC3"/>
    <w:rsid w:val="000218F6"/>
    <w:rsid w:val="00021DDF"/>
    <w:rsid w:val="00021F6B"/>
    <w:rsid w:val="00024479"/>
    <w:rsid w:val="000316AB"/>
    <w:rsid w:val="00031D53"/>
    <w:rsid w:val="00033FCB"/>
    <w:rsid w:val="00036227"/>
    <w:rsid w:val="000362AA"/>
    <w:rsid w:val="0004110B"/>
    <w:rsid w:val="00041899"/>
    <w:rsid w:val="00041BFB"/>
    <w:rsid w:val="0004383B"/>
    <w:rsid w:val="0005666D"/>
    <w:rsid w:val="00056DEF"/>
    <w:rsid w:val="00057FE1"/>
    <w:rsid w:val="0006729B"/>
    <w:rsid w:val="00073B27"/>
    <w:rsid w:val="00076F74"/>
    <w:rsid w:val="00080D05"/>
    <w:rsid w:val="0008450E"/>
    <w:rsid w:val="0008573A"/>
    <w:rsid w:val="0009278A"/>
    <w:rsid w:val="000931BA"/>
    <w:rsid w:val="00093641"/>
    <w:rsid w:val="000A0535"/>
    <w:rsid w:val="000A16D0"/>
    <w:rsid w:val="000A1F3B"/>
    <w:rsid w:val="000A37B1"/>
    <w:rsid w:val="000A770D"/>
    <w:rsid w:val="000B66BF"/>
    <w:rsid w:val="000B6DC6"/>
    <w:rsid w:val="000B7355"/>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6AC5"/>
    <w:rsid w:val="0017082A"/>
    <w:rsid w:val="00172B62"/>
    <w:rsid w:val="0017557F"/>
    <w:rsid w:val="00180F99"/>
    <w:rsid w:val="0018148D"/>
    <w:rsid w:val="001839FA"/>
    <w:rsid w:val="00183EF0"/>
    <w:rsid w:val="0018644D"/>
    <w:rsid w:val="00192DE4"/>
    <w:rsid w:val="00193946"/>
    <w:rsid w:val="0019430B"/>
    <w:rsid w:val="00195C75"/>
    <w:rsid w:val="001964B3"/>
    <w:rsid w:val="001A0B2C"/>
    <w:rsid w:val="001A33CE"/>
    <w:rsid w:val="001A34CE"/>
    <w:rsid w:val="001A40CC"/>
    <w:rsid w:val="001A64B8"/>
    <w:rsid w:val="001A6C55"/>
    <w:rsid w:val="001B57C3"/>
    <w:rsid w:val="001C0C29"/>
    <w:rsid w:val="001C0D2B"/>
    <w:rsid w:val="001C20E3"/>
    <w:rsid w:val="001C2618"/>
    <w:rsid w:val="001C5FCD"/>
    <w:rsid w:val="001D0575"/>
    <w:rsid w:val="001D256F"/>
    <w:rsid w:val="001D6017"/>
    <w:rsid w:val="001E0780"/>
    <w:rsid w:val="001E2A67"/>
    <w:rsid w:val="001E36F0"/>
    <w:rsid w:val="001E4204"/>
    <w:rsid w:val="001E571B"/>
    <w:rsid w:val="001E5E90"/>
    <w:rsid w:val="001F0AFE"/>
    <w:rsid w:val="001F0D43"/>
    <w:rsid w:val="001F4F63"/>
    <w:rsid w:val="001F4F72"/>
    <w:rsid w:val="001F5399"/>
    <w:rsid w:val="001F5634"/>
    <w:rsid w:val="001F6C5A"/>
    <w:rsid w:val="00200384"/>
    <w:rsid w:val="0020551A"/>
    <w:rsid w:val="00207ED3"/>
    <w:rsid w:val="00212919"/>
    <w:rsid w:val="002134DE"/>
    <w:rsid w:val="00215D48"/>
    <w:rsid w:val="002167A4"/>
    <w:rsid w:val="00222A5F"/>
    <w:rsid w:val="00222C3B"/>
    <w:rsid w:val="00224CAC"/>
    <w:rsid w:val="002271E7"/>
    <w:rsid w:val="00231269"/>
    <w:rsid w:val="002347FA"/>
    <w:rsid w:val="002357DE"/>
    <w:rsid w:val="00236D06"/>
    <w:rsid w:val="002375EB"/>
    <w:rsid w:val="00241D96"/>
    <w:rsid w:val="00242357"/>
    <w:rsid w:val="00242503"/>
    <w:rsid w:val="00243FCD"/>
    <w:rsid w:val="0025519D"/>
    <w:rsid w:val="00255AF4"/>
    <w:rsid w:val="00257C14"/>
    <w:rsid w:val="00260064"/>
    <w:rsid w:val="00260365"/>
    <w:rsid w:val="00263DC7"/>
    <w:rsid w:val="002701AA"/>
    <w:rsid w:val="00273806"/>
    <w:rsid w:val="0028353F"/>
    <w:rsid w:val="00285328"/>
    <w:rsid w:val="002861D9"/>
    <w:rsid w:val="00286DFC"/>
    <w:rsid w:val="002905BD"/>
    <w:rsid w:val="00294563"/>
    <w:rsid w:val="00295E28"/>
    <w:rsid w:val="002A2156"/>
    <w:rsid w:val="002A35CA"/>
    <w:rsid w:val="002A3841"/>
    <w:rsid w:val="002A4FB5"/>
    <w:rsid w:val="002A6B3E"/>
    <w:rsid w:val="002B1902"/>
    <w:rsid w:val="002B1C07"/>
    <w:rsid w:val="002B39B5"/>
    <w:rsid w:val="002C1AC7"/>
    <w:rsid w:val="002C398B"/>
    <w:rsid w:val="002C4D89"/>
    <w:rsid w:val="002C6AE2"/>
    <w:rsid w:val="002D16B8"/>
    <w:rsid w:val="002D19B0"/>
    <w:rsid w:val="002D32A2"/>
    <w:rsid w:val="002D413B"/>
    <w:rsid w:val="002D56E0"/>
    <w:rsid w:val="002D5ABE"/>
    <w:rsid w:val="002D6DC8"/>
    <w:rsid w:val="002E0349"/>
    <w:rsid w:val="002E1E0F"/>
    <w:rsid w:val="002E5B75"/>
    <w:rsid w:val="002E7430"/>
    <w:rsid w:val="002F3428"/>
    <w:rsid w:val="002F4F99"/>
    <w:rsid w:val="003104BB"/>
    <w:rsid w:val="0031207A"/>
    <w:rsid w:val="0031408D"/>
    <w:rsid w:val="003156AB"/>
    <w:rsid w:val="0031607F"/>
    <w:rsid w:val="00317713"/>
    <w:rsid w:val="003205D4"/>
    <w:rsid w:val="0032393E"/>
    <w:rsid w:val="00324418"/>
    <w:rsid w:val="003271D0"/>
    <w:rsid w:val="00327F37"/>
    <w:rsid w:val="00332145"/>
    <w:rsid w:val="00333BFE"/>
    <w:rsid w:val="003349F6"/>
    <w:rsid w:val="00336B9D"/>
    <w:rsid w:val="003400CB"/>
    <w:rsid w:val="003430DF"/>
    <w:rsid w:val="00346A2D"/>
    <w:rsid w:val="00350389"/>
    <w:rsid w:val="003510C9"/>
    <w:rsid w:val="00352C3F"/>
    <w:rsid w:val="00353266"/>
    <w:rsid w:val="00354AC1"/>
    <w:rsid w:val="00356610"/>
    <w:rsid w:val="00360795"/>
    <w:rsid w:val="00362906"/>
    <w:rsid w:val="0036473A"/>
    <w:rsid w:val="00364B2E"/>
    <w:rsid w:val="00366695"/>
    <w:rsid w:val="00370170"/>
    <w:rsid w:val="0037205F"/>
    <w:rsid w:val="00373A86"/>
    <w:rsid w:val="00380479"/>
    <w:rsid w:val="00393B7A"/>
    <w:rsid w:val="00396031"/>
    <w:rsid w:val="003A3361"/>
    <w:rsid w:val="003A5220"/>
    <w:rsid w:val="003B3A5E"/>
    <w:rsid w:val="003C51D2"/>
    <w:rsid w:val="003C5969"/>
    <w:rsid w:val="003D7D5B"/>
    <w:rsid w:val="003E1E6B"/>
    <w:rsid w:val="003F0698"/>
    <w:rsid w:val="003F2332"/>
    <w:rsid w:val="003F326B"/>
    <w:rsid w:val="003F55AE"/>
    <w:rsid w:val="00405501"/>
    <w:rsid w:val="00407407"/>
    <w:rsid w:val="00420B73"/>
    <w:rsid w:val="00423F32"/>
    <w:rsid w:val="00431055"/>
    <w:rsid w:val="00434121"/>
    <w:rsid w:val="0044029C"/>
    <w:rsid w:val="00440652"/>
    <w:rsid w:val="004421A7"/>
    <w:rsid w:val="00442F6E"/>
    <w:rsid w:val="004459D2"/>
    <w:rsid w:val="004539D4"/>
    <w:rsid w:val="00454405"/>
    <w:rsid w:val="00455CDC"/>
    <w:rsid w:val="00455E6A"/>
    <w:rsid w:val="004573D2"/>
    <w:rsid w:val="00465955"/>
    <w:rsid w:val="00465B67"/>
    <w:rsid w:val="00466ED0"/>
    <w:rsid w:val="00471348"/>
    <w:rsid w:val="00472DFB"/>
    <w:rsid w:val="00473D35"/>
    <w:rsid w:val="00475C0E"/>
    <w:rsid w:val="00477686"/>
    <w:rsid w:val="00481BF9"/>
    <w:rsid w:val="004905E9"/>
    <w:rsid w:val="00493BAF"/>
    <w:rsid w:val="00494EE7"/>
    <w:rsid w:val="00495EEC"/>
    <w:rsid w:val="004A1C9E"/>
    <w:rsid w:val="004A31C8"/>
    <w:rsid w:val="004A6998"/>
    <w:rsid w:val="004A7585"/>
    <w:rsid w:val="004A7B2A"/>
    <w:rsid w:val="004B06AF"/>
    <w:rsid w:val="004B0A3D"/>
    <w:rsid w:val="004B0C86"/>
    <w:rsid w:val="004B1FC2"/>
    <w:rsid w:val="004B234C"/>
    <w:rsid w:val="004C6C9B"/>
    <w:rsid w:val="004D27EF"/>
    <w:rsid w:val="004D32D5"/>
    <w:rsid w:val="004D39A9"/>
    <w:rsid w:val="004D5359"/>
    <w:rsid w:val="004E6A50"/>
    <w:rsid w:val="004F1557"/>
    <w:rsid w:val="004F240E"/>
    <w:rsid w:val="004F25C0"/>
    <w:rsid w:val="00500E21"/>
    <w:rsid w:val="00504FA8"/>
    <w:rsid w:val="00510075"/>
    <w:rsid w:val="00517BAA"/>
    <w:rsid w:val="00520B96"/>
    <w:rsid w:val="005237DB"/>
    <w:rsid w:val="005262F4"/>
    <w:rsid w:val="00526D9E"/>
    <w:rsid w:val="00531AAE"/>
    <w:rsid w:val="00532DCD"/>
    <w:rsid w:val="00533FB5"/>
    <w:rsid w:val="00535F0D"/>
    <w:rsid w:val="00540C76"/>
    <w:rsid w:val="00542304"/>
    <w:rsid w:val="005431A4"/>
    <w:rsid w:val="00555B56"/>
    <w:rsid w:val="00560048"/>
    <w:rsid w:val="005611DF"/>
    <w:rsid w:val="00562895"/>
    <w:rsid w:val="00563682"/>
    <w:rsid w:val="005636FE"/>
    <w:rsid w:val="00570FB3"/>
    <w:rsid w:val="00576AE5"/>
    <w:rsid w:val="005813CC"/>
    <w:rsid w:val="005849F1"/>
    <w:rsid w:val="005859ED"/>
    <w:rsid w:val="00587013"/>
    <w:rsid w:val="00590E9E"/>
    <w:rsid w:val="0059344C"/>
    <w:rsid w:val="00596BF9"/>
    <w:rsid w:val="005A0201"/>
    <w:rsid w:val="005A020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3BE3"/>
    <w:rsid w:val="005F4D74"/>
    <w:rsid w:val="005F6589"/>
    <w:rsid w:val="00600B1B"/>
    <w:rsid w:val="00606A62"/>
    <w:rsid w:val="006076BA"/>
    <w:rsid w:val="00607AEE"/>
    <w:rsid w:val="00611E64"/>
    <w:rsid w:val="00617333"/>
    <w:rsid w:val="0062757B"/>
    <w:rsid w:val="00632866"/>
    <w:rsid w:val="006329BD"/>
    <w:rsid w:val="00641BE1"/>
    <w:rsid w:val="006423D2"/>
    <w:rsid w:val="00644456"/>
    <w:rsid w:val="00653448"/>
    <w:rsid w:val="00654713"/>
    <w:rsid w:val="00657283"/>
    <w:rsid w:val="00660C87"/>
    <w:rsid w:val="006613EF"/>
    <w:rsid w:val="0066305C"/>
    <w:rsid w:val="0066514A"/>
    <w:rsid w:val="006660B7"/>
    <w:rsid w:val="00666D7B"/>
    <w:rsid w:val="00667BC8"/>
    <w:rsid w:val="00667CFC"/>
    <w:rsid w:val="0067193E"/>
    <w:rsid w:val="00672173"/>
    <w:rsid w:val="006751D7"/>
    <w:rsid w:val="00680CF2"/>
    <w:rsid w:val="006840BF"/>
    <w:rsid w:val="00685A51"/>
    <w:rsid w:val="00690120"/>
    <w:rsid w:val="00690432"/>
    <w:rsid w:val="00691A21"/>
    <w:rsid w:val="00692121"/>
    <w:rsid w:val="006939F4"/>
    <w:rsid w:val="006A6772"/>
    <w:rsid w:val="006B4A01"/>
    <w:rsid w:val="006B6243"/>
    <w:rsid w:val="006C0906"/>
    <w:rsid w:val="006C2639"/>
    <w:rsid w:val="006C2BB8"/>
    <w:rsid w:val="006D3E97"/>
    <w:rsid w:val="006D5A58"/>
    <w:rsid w:val="006E39F1"/>
    <w:rsid w:val="006E4DA7"/>
    <w:rsid w:val="006E65EB"/>
    <w:rsid w:val="006E66E2"/>
    <w:rsid w:val="006E6AAE"/>
    <w:rsid w:val="006F193F"/>
    <w:rsid w:val="006F4C62"/>
    <w:rsid w:val="006F74E0"/>
    <w:rsid w:val="00701F32"/>
    <w:rsid w:val="007042F1"/>
    <w:rsid w:val="00704D86"/>
    <w:rsid w:val="00705FFF"/>
    <w:rsid w:val="007075C3"/>
    <w:rsid w:val="00714F6F"/>
    <w:rsid w:val="0071633C"/>
    <w:rsid w:val="00716589"/>
    <w:rsid w:val="00716E2F"/>
    <w:rsid w:val="007208C9"/>
    <w:rsid w:val="00723405"/>
    <w:rsid w:val="00725576"/>
    <w:rsid w:val="0072703B"/>
    <w:rsid w:val="00730BBD"/>
    <w:rsid w:val="00731B55"/>
    <w:rsid w:val="0073292A"/>
    <w:rsid w:val="00736FEB"/>
    <w:rsid w:val="0074101A"/>
    <w:rsid w:val="007433E8"/>
    <w:rsid w:val="00743490"/>
    <w:rsid w:val="00747E12"/>
    <w:rsid w:val="00751A86"/>
    <w:rsid w:val="00751F77"/>
    <w:rsid w:val="00753E28"/>
    <w:rsid w:val="00754A24"/>
    <w:rsid w:val="00754CD5"/>
    <w:rsid w:val="00762A36"/>
    <w:rsid w:val="00774EC4"/>
    <w:rsid w:val="007772F8"/>
    <w:rsid w:val="00781587"/>
    <w:rsid w:val="00782C4E"/>
    <w:rsid w:val="00783EC4"/>
    <w:rsid w:val="00784112"/>
    <w:rsid w:val="007857FA"/>
    <w:rsid w:val="007A4B42"/>
    <w:rsid w:val="007A5B21"/>
    <w:rsid w:val="007B18A1"/>
    <w:rsid w:val="007B21A0"/>
    <w:rsid w:val="007B29E1"/>
    <w:rsid w:val="007B6FE1"/>
    <w:rsid w:val="007C04A6"/>
    <w:rsid w:val="007C0FE6"/>
    <w:rsid w:val="007C1B82"/>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62B"/>
    <w:rsid w:val="008B1AA5"/>
    <w:rsid w:val="008C03BA"/>
    <w:rsid w:val="008C7660"/>
    <w:rsid w:val="008C7B94"/>
    <w:rsid w:val="008D08E5"/>
    <w:rsid w:val="008D1E6E"/>
    <w:rsid w:val="008D5FAD"/>
    <w:rsid w:val="008D60A6"/>
    <w:rsid w:val="008D6B81"/>
    <w:rsid w:val="008E1138"/>
    <w:rsid w:val="008E1682"/>
    <w:rsid w:val="008E3739"/>
    <w:rsid w:val="008E5966"/>
    <w:rsid w:val="008E7F0B"/>
    <w:rsid w:val="008F1A40"/>
    <w:rsid w:val="008F3AA7"/>
    <w:rsid w:val="008F55A0"/>
    <w:rsid w:val="0090483F"/>
    <w:rsid w:val="00906D59"/>
    <w:rsid w:val="009120C5"/>
    <w:rsid w:val="009128E4"/>
    <w:rsid w:val="00912DC8"/>
    <w:rsid w:val="00920D6E"/>
    <w:rsid w:val="009227E3"/>
    <w:rsid w:val="00923525"/>
    <w:rsid w:val="00923C48"/>
    <w:rsid w:val="0092411F"/>
    <w:rsid w:val="0092648F"/>
    <w:rsid w:val="00927A15"/>
    <w:rsid w:val="00933FF3"/>
    <w:rsid w:val="009415B7"/>
    <w:rsid w:val="00942035"/>
    <w:rsid w:val="0094748B"/>
    <w:rsid w:val="00947C58"/>
    <w:rsid w:val="00957D7A"/>
    <w:rsid w:val="00963F5B"/>
    <w:rsid w:val="009658C8"/>
    <w:rsid w:val="00966073"/>
    <w:rsid w:val="00971913"/>
    <w:rsid w:val="009719FD"/>
    <w:rsid w:val="00971E59"/>
    <w:rsid w:val="00984051"/>
    <w:rsid w:val="009856C1"/>
    <w:rsid w:val="00993F0A"/>
    <w:rsid w:val="0099641F"/>
    <w:rsid w:val="009A0E97"/>
    <w:rsid w:val="009A0F86"/>
    <w:rsid w:val="009A48E4"/>
    <w:rsid w:val="009A50C7"/>
    <w:rsid w:val="009A53A7"/>
    <w:rsid w:val="009B1007"/>
    <w:rsid w:val="009B5765"/>
    <w:rsid w:val="009B6491"/>
    <w:rsid w:val="009C04B9"/>
    <w:rsid w:val="009C740D"/>
    <w:rsid w:val="009D107A"/>
    <w:rsid w:val="009D34D5"/>
    <w:rsid w:val="009E01F0"/>
    <w:rsid w:val="009E22E4"/>
    <w:rsid w:val="009E4261"/>
    <w:rsid w:val="009E65E2"/>
    <w:rsid w:val="009E7A61"/>
    <w:rsid w:val="009F13BE"/>
    <w:rsid w:val="009F384D"/>
    <w:rsid w:val="009F469E"/>
    <w:rsid w:val="009F6F65"/>
    <w:rsid w:val="009F7805"/>
    <w:rsid w:val="00A02BF4"/>
    <w:rsid w:val="00A05274"/>
    <w:rsid w:val="00A053D8"/>
    <w:rsid w:val="00A0592F"/>
    <w:rsid w:val="00A1146F"/>
    <w:rsid w:val="00A15F66"/>
    <w:rsid w:val="00A16389"/>
    <w:rsid w:val="00A171BC"/>
    <w:rsid w:val="00A2415D"/>
    <w:rsid w:val="00A2706E"/>
    <w:rsid w:val="00A315EC"/>
    <w:rsid w:val="00A35C05"/>
    <w:rsid w:val="00A41CF0"/>
    <w:rsid w:val="00A41E13"/>
    <w:rsid w:val="00A479A1"/>
    <w:rsid w:val="00A65684"/>
    <w:rsid w:val="00A6779F"/>
    <w:rsid w:val="00A73C7A"/>
    <w:rsid w:val="00A75728"/>
    <w:rsid w:val="00A75A7D"/>
    <w:rsid w:val="00A75E74"/>
    <w:rsid w:val="00A77EAF"/>
    <w:rsid w:val="00A90E6D"/>
    <w:rsid w:val="00A91C6B"/>
    <w:rsid w:val="00A92F27"/>
    <w:rsid w:val="00A942AE"/>
    <w:rsid w:val="00AB2503"/>
    <w:rsid w:val="00AB2F51"/>
    <w:rsid w:val="00AB6B41"/>
    <w:rsid w:val="00AC0090"/>
    <w:rsid w:val="00AC1065"/>
    <w:rsid w:val="00AC18D3"/>
    <w:rsid w:val="00AD279E"/>
    <w:rsid w:val="00AD44B8"/>
    <w:rsid w:val="00AD49D8"/>
    <w:rsid w:val="00AD6662"/>
    <w:rsid w:val="00AD6BCA"/>
    <w:rsid w:val="00AD7538"/>
    <w:rsid w:val="00AE0772"/>
    <w:rsid w:val="00AE0A1A"/>
    <w:rsid w:val="00AE3AD2"/>
    <w:rsid w:val="00AF2991"/>
    <w:rsid w:val="00AF2C9B"/>
    <w:rsid w:val="00AF3468"/>
    <w:rsid w:val="00AF3BDF"/>
    <w:rsid w:val="00AF564C"/>
    <w:rsid w:val="00B02542"/>
    <w:rsid w:val="00B03C42"/>
    <w:rsid w:val="00B04E25"/>
    <w:rsid w:val="00B07941"/>
    <w:rsid w:val="00B10C63"/>
    <w:rsid w:val="00B12A26"/>
    <w:rsid w:val="00B140B9"/>
    <w:rsid w:val="00B168A6"/>
    <w:rsid w:val="00B17888"/>
    <w:rsid w:val="00B17FD3"/>
    <w:rsid w:val="00B21343"/>
    <w:rsid w:val="00B23D14"/>
    <w:rsid w:val="00B23D92"/>
    <w:rsid w:val="00B27DCE"/>
    <w:rsid w:val="00B31BD3"/>
    <w:rsid w:val="00B32771"/>
    <w:rsid w:val="00B35B84"/>
    <w:rsid w:val="00B362F9"/>
    <w:rsid w:val="00B421BC"/>
    <w:rsid w:val="00B43AE7"/>
    <w:rsid w:val="00B45B37"/>
    <w:rsid w:val="00B51A03"/>
    <w:rsid w:val="00B540F8"/>
    <w:rsid w:val="00B549C9"/>
    <w:rsid w:val="00B54E0D"/>
    <w:rsid w:val="00B60D1F"/>
    <w:rsid w:val="00B661E0"/>
    <w:rsid w:val="00B664A9"/>
    <w:rsid w:val="00B6664B"/>
    <w:rsid w:val="00B670CD"/>
    <w:rsid w:val="00B70CB1"/>
    <w:rsid w:val="00B756D9"/>
    <w:rsid w:val="00B76543"/>
    <w:rsid w:val="00B774BE"/>
    <w:rsid w:val="00B81932"/>
    <w:rsid w:val="00B8195F"/>
    <w:rsid w:val="00B8218E"/>
    <w:rsid w:val="00B841B2"/>
    <w:rsid w:val="00B8450D"/>
    <w:rsid w:val="00B8554D"/>
    <w:rsid w:val="00B85A36"/>
    <w:rsid w:val="00B8791C"/>
    <w:rsid w:val="00B91BB4"/>
    <w:rsid w:val="00B92665"/>
    <w:rsid w:val="00B92F33"/>
    <w:rsid w:val="00B93D30"/>
    <w:rsid w:val="00B94546"/>
    <w:rsid w:val="00B94E18"/>
    <w:rsid w:val="00B95090"/>
    <w:rsid w:val="00B958D2"/>
    <w:rsid w:val="00B9774E"/>
    <w:rsid w:val="00BA3006"/>
    <w:rsid w:val="00BA3AE4"/>
    <w:rsid w:val="00BB14D5"/>
    <w:rsid w:val="00BB6647"/>
    <w:rsid w:val="00BC025A"/>
    <w:rsid w:val="00BC1A99"/>
    <w:rsid w:val="00BC250F"/>
    <w:rsid w:val="00BD03A6"/>
    <w:rsid w:val="00BD1DAC"/>
    <w:rsid w:val="00BD7C15"/>
    <w:rsid w:val="00BE18E7"/>
    <w:rsid w:val="00BE1ED6"/>
    <w:rsid w:val="00BE2081"/>
    <w:rsid w:val="00BE2D4A"/>
    <w:rsid w:val="00BF0CA9"/>
    <w:rsid w:val="00BF20ED"/>
    <w:rsid w:val="00BF2454"/>
    <w:rsid w:val="00BF52AF"/>
    <w:rsid w:val="00BF5528"/>
    <w:rsid w:val="00C02CAF"/>
    <w:rsid w:val="00C13062"/>
    <w:rsid w:val="00C20780"/>
    <w:rsid w:val="00C21288"/>
    <w:rsid w:val="00C229CE"/>
    <w:rsid w:val="00C24C63"/>
    <w:rsid w:val="00C2751F"/>
    <w:rsid w:val="00C416C5"/>
    <w:rsid w:val="00C43598"/>
    <w:rsid w:val="00C549E1"/>
    <w:rsid w:val="00C60B54"/>
    <w:rsid w:val="00C61371"/>
    <w:rsid w:val="00C617B3"/>
    <w:rsid w:val="00C61F5B"/>
    <w:rsid w:val="00C62659"/>
    <w:rsid w:val="00C62AE4"/>
    <w:rsid w:val="00C66401"/>
    <w:rsid w:val="00C67795"/>
    <w:rsid w:val="00C745B5"/>
    <w:rsid w:val="00C762C6"/>
    <w:rsid w:val="00C764EC"/>
    <w:rsid w:val="00C80E82"/>
    <w:rsid w:val="00C8224A"/>
    <w:rsid w:val="00C86AB5"/>
    <w:rsid w:val="00C87B16"/>
    <w:rsid w:val="00C87F6F"/>
    <w:rsid w:val="00CA6BCA"/>
    <w:rsid w:val="00CA7CDB"/>
    <w:rsid w:val="00CA7E43"/>
    <w:rsid w:val="00CB0A93"/>
    <w:rsid w:val="00CB2AF4"/>
    <w:rsid w:val="00CB39D2"/>
    <w:rsid w:val="00CB577B"/>
    <w:rsid w:val="00CB6327"/>
    <w:rsid w:val="00CB76E8"/>
    <w:rsid w:val="00CB7775"/>
    <w:rsid w:val="00CC33D5"/>
    <w:rsid w:val="00CC3B1F"/>
    <w:rsid w:val="00CC7343"/>
    <w:rsid w:val="00CD43A2"/>
    <w:rsid w:val="00CE46FD"/>
    <w:rsid w:val="00CE6DDF"/>
    <w:rsid w:val="00CE6F0D"/>
    <w:rsid w:val="00CF39B0"/>
    <w:rsid w:val="00CF4597"/>
    <w:rsid w:val="00CF4742"/>
    <w:rsid w:val="00CF4C1A"/>
    <w:rsid w:val="00CF6821"/>
    <w:rsid w:val="00D013C0"/>
    <w:rsid w:val="00D01CB1"/>
    <w:rsid w:val="00D0498A"/>
    <w:rsid w:val="00D04C93"/>
    <w:rsid w:val="00D050DC"/>
    <w:rsid w:val="00D05523"/>
    <w:rsid w:val="00D0624C"/>
    <w:rsid w:val="00D11845"/>
    <w:rsid w:val="00D11E30"/>
    <w:rsid w:val="00D16E52"/>
    <w:rsid w:val="00D1773F"/>
    <w:rsid w:val="00D25769"/>
    <w:rsid w:val="00D25C8C"/>
    <w:rsid w:val="00D33507"/>
    <w:rsid w:val="00D35C72"/>
    <w:rsid w:val="00D3626F"/>
    <w:rsid w:val="00D36301"/>
    <w:rsid w:val="00D3661E"/>
    <w:rsid w:val="00D37414"/>
    <w:rsid w:val="00D461B8"/>
    <w:rsid w:val="00D50963"/>
    <w:rsid w:val="00D515BA"/>
    <w:rsid w:val="00D52C96"/>
    <w:rsid w:val="00D532B1"/>
    <w:rsid w:val="00D5548F"/>
    <w:rsid w:val="00D55A3B"/>
    <w:rsid w:val="00D563B7"/>
    <w:rsid w:val="00D602D7"/>
    <w:rsid w:val="00D60A61"/>
    <w:rsid w:val="00D6118A"/>
    <w:rsid w:val="00D62574"/>
    <w:rsid w:val="00D6325A"/>
    <w:rsid w:val="00D6462C"/>
    <w:rsid w:val="00D64C4A"/>
    <w:rsid w:val="00D656BC"/>
    <w:rsid w:val="00D70D94"/>
    <w:rsid w:val="00D716A9"/>
    <w:rsid w:val="00D73E03"/>
    <w:rsid w:val="00D74032"/>
    <w:rsid w:val="00D75170"/>
    <w:rsid w:val="00D77F13"/>
    <w:rsid w:val="00D8062C"/>
    <w:rsid w:val="00D80B73"/>
    <w:rsid w:val="00D80CBF"/>
    <w:rsid w:val="00D80F8E"/>
    <w:rsid w:val="00D86AAD"/>
    <w:rsid w:val="00D9341C"/>
    <w:rsid w:val="00D95B10"/>
    <w:rsid w:val="00DA5870"/>
    <w:rsid w:val="00DB1A90"/>
    <w:rsid w:val="00DB415E"/>
    <w:rsid w:val="00DB5096"/>
    <w:rsid w:val="00DB5FE7"/>
    <w:rsid w:val="00DB6906"/>
    <w:rsid w:val="00DB69B4"/>
    <w:rsid w:val="00DB7697"/>
    <w:rsid w:val="00DC051E"/>
    <w:rsid w:val="00DC7FBA"/>
    <w:rsid w:val="00DD3269"/>
    <w:rsid w:val="00DD5A47"/>
    <w:rsid w:val="00DD6C81"/>
    <w:rsid w:val="00DE09E7"/>
    <w:rsid w:val="00DE13AA"/>
    <w:rsid w:val="00DE4D5F"/>
    <w:rsid w:val="00DE51DA"/>
    <w:rsid w:val="00DE595C"/>
    <w:rsid w:val="00DE5A81"/>
    <w:rsid w:val="00DF6824"/>
    <w:rsid w:val="00DF7E37"/>
    <w:rsid w:val="00E00732"/>
    <w:rsid w:val="00E01271"/>
    <w:rsid w:val="00E040C1"/>
    <w:rsid w:val="00E055BF"/>
    <w:rsid w:val="00E058CF"/>
    <w:rsid w:val="00E22B00"/>
    <w:rsid w:val="00E27C38"/>
    <w:rsid w:val="00E307D4"/>
    <w:rsid w:val="00E329ED"/>
    <w:rsid w:val="00E332DF"/>
    <w:rsid w:val="00E33C66"/>
    <w:rsid w:val="00E3656B"/>
    <w:rsid w:val="00E37403"/>
    <w:rsid w:val="00E40BAC"/>
    <w:rsid w:val="00E45139"/>
    <w:rsid w:val="00E46729"/>
    <w:rsid w:val="00E57D2D"/>
    <w:rsid w:val="00E64876"/>
    <w:rsid w:val="00E70115"/>
    <w:rsid w:val="00E80497"/>
    <w:rsid w:val="00E908EA"/>
    <w:rsid w:val="00E94E6B"/>
    <w:rsid w:val="00EA2B98"/>
    <w:rsid w:val="00EA7104"/>
    <w:rsid w:val="00EB0731"/>
    <w:rsid w:val="00EB0886"/>
    <w:rsid w:val="00EB10B6"/>
    <w:rsid w:val="00EB2093"/>
    <w:rsid w:val="00EB69EC"/>
    <w:rsid w:val="00EC265E"/>
    <w:rsid w:val="00EC57E0"/>
    <w:rsid w:val="00ED61F9"/>
    <w:rsid w:val="00EE24F4"/>
    <w:rsid w:val="00EE4BDA"/>
    <w:rsid w:val="00EE5D96"/>
    <w:rsid w:val="00EE7823"/>
    <w:rsid w:val="00EF1994"/>
    <w:rsid w:val="00EF4119"/>
    <w:rsid w:val="00EF5E93"/>
    <w:rsid w:val="00F01DD5"/>
    <w:rsid w:val="00F11505"/>
    <w:rsid w:val="00F12AEA"/>
    <w:rsid w:val="00F1472A"/>
    <w:rsid w:val="00F14DD9"/>
    <w:rsid w:val="00F15582"/>
    <w:rsid w:val="00F176ED"/>
    <w:rsid w:val="00F202F0"/>
    <w:rsid w:val="00F2599D"/>
    <w:rsid w:val="00F314A7"/>
    <w:rsid w:val="00F318BA"/>
    <w:rsid w:val="00F3402D"/>
    <w:rsid w:val="00F35671"/>
    <w:rsid w:val="00F3740F"/>
    <w:rsid w:val="00F50721"/>
    <w:rsid w:val="00F5090A"/>
    <w:rsid w:val="00F517FC"/>
    <w:rsid w:val="00F5583A"/>
    <w:rsid w:val="00F63612"/>
    <w:rsid w:val="00F63BFE"/>
    <w:rsid w:val="00F6504E"/>
    <w:rsid w:val="00F65FF3"/>
    <w:rsid w:val="00F71259"/>
    <w:rsid w:val="00F739C1"/>
    <w:rsid w:val="00F8052F"/>
    <w:rsid w:val="00F812B7"/>
    <w:rsid w:val="00F827A9"/>
    <w:rsid w:val="00F833DC"/>
    <w:rsid w:val="00F85475"/>
    <w:rsid w:val="00F95A16"/>
    <w:rsid w:val="00F96BD4"/>
    <w:rsid w:val="00FA25B2"/>
    <w:rsid w:val="00FA2E9E"/>
    <w:rsid w:val="00FA52A5"/>
    <w:rsid w:val="00FA5C36"/>
    <w:rsid w:val="00FA6B74"/>
    <w:rsid w:val="00FB1B58"/>
    <w:rsid w:val="00FB4AB4"/>
    <w:rsid w:val="00FB7682"/>
    <w:rsid w:val="00FC0EEA"/>
    <w:rsid w:val="00FC7456"/>
    <w:rsid w:val="00FD3863"/>
    <w:rsid w:val="00FD7AF5"/>
    <w:rsid w:val="00FE627B"/>
    <w:rsid w:val="00FF1937"/>
    <w:rsid w:val="00FF1D34"/>
    <w:rsid w:val="00FF1D39"/>
    <w:rsid w:val="00FF3168"/>
    <w:rsid w:val="00FF3CB8"/>
    <w:rsid w:val="00FF48A4"/>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5C11A0-DE15-4806-8642-67DF9CE0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99"/>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69AF4-3CC3-4A58-90CA-CD485B098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6300</Words>
  <Characters>35915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Буcина ТВ</cp:lastModifiedBy>
  <cp:revision>157</cp:revision>
  <cp:lastPrinted>2017-03-06T00:11:00Z</cp:lastPrinted>
  <dcterms:created xsi:type="dcterms:W3CDTF">2017-02-20T02:35:00Z</dcterms:created>
  <dcterms:modified xsi:type="dcterms:W3CDTF">2017-03-06T00:14:00Z</dcterms:modified>
</cp:coreProperties>
</file>