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05" w:rsidRPr="00DC4AD7" w:rsidRDefault="00E072DB" w:rsidP="00DC4AD7">
      <w:pPr>
        <w:jc w:val="center"/>
        <w:rPr>
          <w:sz w:val="26"/>
          <w:szCs w:val="26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35305" cy="680720"/>
            <wp:effectExtent l="19050" t="0" r="0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AD7" w:rsidRPr="00DC4AD7" w:rsidRDefault="00DC4AD7" w:rsidP="00DC4AD7">
      <w:pPr>
        <w:jc w:val="center"/>
        <w:rPr>
          <w:sz w:val="26"/>
          <w:szCs w:val="26"/>
        </w:rPr>
      </w:pPr>
    </w:p>
    <w:tbl>
      <w:tblPr>
        <w:tblW w:w="9624" w:type="dxa"/>
        <w:jc w:val="center"/>
        <w:tblLayout w:type="fixed"/>
        <w:tblLook w:val="0000"/>
      </w:tblPr>
      <w:tblGrid>
        <w:gridCol w:w="9624"/>
      </w:tblGrid>
      <w:tr w:rsidR="00DC4AD7" w:rsidRPr="00DC4AD7" w:rsidTr="0087429B">
        <w:trPr>
          <w:jc w:val="center"/>
        </w:trPr>
        <w:tc>
          <w:tcPr>
            <w:tcW w:w="9624" w:type="dxa"/>
          </w:tcPr>
          <w:p w:rsidR="00DC4AD7" w:rsidRPr="001229BC" w:rsidRDefault="00373586" w:rsidP="00671A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="00DC4AD7" w:rsidRPr="001229BC">
              <w:rPr>
                <w:b/>
                <w:sz w:val="28"/>
                <w:szCs w:val="28"/>
              </w:rPr>
              <w:t xml:space="preserve"> </w:t>
            </w:r>
          </w:p>
          <w:p w:rsidR="00DC4AD7" w:rsidRPr="001229BC" w:rsidRDefault="00DC4AD7" w:rsidP="00671A9F">
            <w:pPr>
              <w:jc w:val="center"/>
              <w:rPr>
                <w:b/>
                <w:sz w:val="28"/>
                <w:szCs w:val="28"/>
              </w:rPr>
            </w:pPr>
            <w:r w:rsidRPr="001229BC">
              <w:rPr>
                <w:b/>
                <w:sz w:val="28"/>
                <w:szCs w:val="28"/>
              </w:rPr>
              <w:t>ДАЛЬНЕРЕЧЕНСКОГО ГОРОДСКОГО ОКРУГА</w:t>
            </w:r>
          </w:p>
          <w:p w:rsidR="00DC4AD7" w:rsidRPr="001229BC" w:rsidRDefault="00DC4AD7" w:rsidP="00671A9F">
            <w:pPr>
              <w:jc w:val="center"/>
              <w:rPr>
                <w:b/>
                <w:sz w:val="28"/>
                <w:szCs w:val="28"/>
              </w:rPr>
            </w:pPr>
            <w:r w:rsidRPr="001229BC">
              <w:rPr>
                <w:b/>
                <w:sz w:val="28"/>
                <w:szCs w:val="28"/>
              </w:rPr>
              <w:t xml:space="preserve">ПРИМОРСКОГО КРАЯ </w:t>
            </w:r>
          </w:p>
          <w:p w:rsidR="00D859D3" w:rsidRPr="001229BC" w:rsidRDefault="00D859D3" w:rsidP="008F1ED1">
            <w:pPr>
              <w:rPr>
                <w:sz w:val="28"/>
                <w:szCs w:val="28"/>
              </w:rPr>
            </w:pPr>
          </w:p>
          <w:p w:rsidR="00DC4AD7" w:rsidRDefault="005A564A" w:rsidP="00671A9F">
            <w:pPr>
              <w:jc w:val="center"/>
              <w:rPr>
                <w:sz w:val="28"/>
                <w:szCs w:val="28"/>
              </w:rPr>
            </w:pPr>
            <w:r w:rsidRPr="001229BC">
              <w:rPr>
                <w:sz w:val="28"/>
                <w:szCs w:val="28"/>
              </w:rPr>
              <w:t>ПОСТАНОВЛЕНИЕ</w:t>
            </w:r>
          </w:p>
          <w:p w:rsidR="000066E5" w:rsidRDefault="000066E5" w:rsidP="00671A9F">
            <w:pPr>
              <w:jc w:val="center"/>
              <w:rPr>
                <w:sz w:val="28"/>
                <w:szCs w:val="28"/>
              </w:rPr>
            </w:pPr>
          </w:p>
          <w:p w:rsidR="00DC4AD7" w:rsidRPr="00DC4AD7" w:rsidRDefault="00DC4AD7" w:rsidP="00DB2542">
            <w:pPr>
              <w:rPr>
                <w:sz w:val="26"/>
                <w:szCs w:val="26"/>
              </w:rPr>
            </w:pPr>
          </w:p>
        </w:tc>
      </w:tr>
    </w:tbl>
    <w:p w:rsidR="00DC4AD7" w:rsidRDefault="004C0BD4">
      <w:pPr>
        <w:rPr>
          <w:sz w:val="26"/>
          <w:szCs w:val="26"/>
        </w:rPr>
      </w:pPr>
      <w:r>
        <w:rPr>
          <w:sz w:val="28"/>
          <w:szCs w:val="28"/>
        </w:rPr>
        <w:t>_____________</w:t>
      </w:r>
      <w:r w:rsidR="0087429B" w:rsidRPr="0073385C">
        <w:rPr>
          <w:color w:val="FFFFFF"/>
          <w:sz w:val="28"/>
          <w:szCs w:val="28"/>
          <w:u w:val="single"/>
        </w:rPr>
        <w:t>.</w:t>
      </w:r>
      <w:r w:rsidR="0087429B" w:rsidRPr="00540877">
        <w:rPr>
          <w:sz w:val="28"/>
          <w:szCs w:val="28"/>
        </w:rPr>
        <w:t xml:space="preserve"> </w:t>
      </w:r>
      <w:r w:rsidR="00873517">
        <w:rPr>
          <w:sz w:val="28"/>
          <w:szCs w:val="28"/>
        </w:rPr>
        <w:t xml:space="preserve">        </w:t>
      </w:r>
      <w:r w:rsidR="00BF5753">
        <w:rPr>
          <w:sz w:val="28"/>
          <w:szCs w:val="28"/>
        </w:rPr>
        <w:t xml:space="preserve">       </w:t>
      </w:r>
      <w:r w:rsidR="008742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6E56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7429B">
        <w:rPr>
          <w:sz w:val="28"/>
          <w:szCs w:val="28"/>
        </w:rPr>
        <w:t xml:space="preserve">г. </w:t>
      </w:r>
      <w:r w:rsidR="0087429B" w:rsidRPr="00540877">
        <w:rPr>
          <w:sz w:val="28"/>
          <w:szCs w:val="28"/>
        </w:rPr>
        <w:t xml:space="preserve">Дальнереченск   </w:t>
      </w:r>
      <w:r w:rsidR="0087429B">
        <w:rPr>
          <w:sz w:val="28"/>
          <w:szCs w:val="28"/>
        </w:rPr>
        <w:t xml:space="preserve">                     </w:t>
      </w:r>
      <w:r w:rsidR="0087351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№_______</w:t>
      </w:r>
    </w:p>
    <w:p w:rsidR="004E580E" w:rsidRPr="004E580E" w:rsidRDefault="004E580E" w:rsidP="004E580E">
      <w:pPr>
        <w:spacing w:line="360" w:lineRule="auto"/>
        <w:rPr>
          <w:rFonts w:ascii="Calibri" w:hAnsi="Calibri"/>
          <w:sz w:val="28"/>
          <w:szCs w:val="28"/>
          <w:lang w:eastAsia="en-US"/>
        </w:rPr>
      </w:pPr>
    </w:p>
    <w:p w:rsidR="008015A9" w:rsidRDefault="0087429B" w:rsidP="008015A9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8015A9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F81BE1" w:rsidRPr="008015A9">
        <w:rPr>
          <w:rFonts w:ascii="Times New Roman" w:hAnsi="Times New Roman"/>
          <w:b/>
          <w:bCs/>
          <w:sz w:val="28"/>
          <w:szCs w:val="28"/>
        </w:rPr>
        <w:t xml:space="preserve">муниципальную программу </w:t>
      </w:r>
      <w:r w:rsidR="008015A9" w:rsidRPr="008015A9">
        <w:rPr>
          <w:rFonts w:ascii="Times New Roman" w:hAnsi="Times New Roman"/>
          <w:b/>
          <w:sz w:val="28"/>
          <w:szCs w:val="28"/>
        </w:rPr>
        <w:t>«Профилактика правонарушений на территории Дальнереченского городского округа на 2024-2026 годы»</w:t>
      </w:r>
      <w:r w:rsidR="005E7D59">
        <w:rPr>
          <w:b/>
          <w:sz w:val="28"/>
          <w:szCs w:val="28"/>
        </w:rPr>
        <w:t>,</w:t>
      </w:r>
      <w:r w:rsidR="00F81BE1">
        <w:rPr>
          <w:b/>
          <w:sz w:val="28"/>
          <w:szCs w:val="28"/>
        </w:rPr>
        <w:t xml:space="preserve"> </w:t>
      </w:r>
      <w:r w:rsidR="00F81BE1" w:rsidRPr="008015A9">
        <w:rPr>
          <w:rFonts w:ascii="Times New Roman" w:hAnsi="Times New Roman"/>
          <w:b/>
          <w:sz w:val="28"/>
          <w:szCs w:val="28"/>
        </w:rPr>
        <w:t xml:space="preserve">утвержденную </w:t>
      </w:r>
      <w:r w:rsidRPr="008015A9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AA63E1" w:rsidRPr="008015A9">
        <w:rPr>
          <w:rFonts w:ascii="Times New Roman" w:hAnsi="Times New Roman"/>
          <w:b/>
          <w:bCs/>
          <w:sz w:val="28"/>
          <w:szCs w:val="28"/>
        </w:rPr>
        <w:t xml:space="preserve">м </w:t>
      </w:r>
      <w:r w:rsidRPr="008015A9">
        <w:rPr>
          <w:rFonts w:ascii="Times New Roman" w:hAnsi="Times New Roman"/>
          <w:b/>
          <w:bCs/>
          <w:sz w:val="28"/>
          <w:szCs w:val="28"/>
        </w:rPr>
        <w:t>администрации Дальнере</w:t>
      </w:r>
      <w:r w:rsidR="008015A9">
        <w:rPr>
          <w:rFonts w:ascii="Times New Roman" w:hAnsi="Times New Roman"/>
          <w:b/>
          <w:bCs/>
          <w:sz w:val="28"/>
          <w:szCs w:val="28"/>
        </w:rPr>
        <w:t>ченского городского округа от 16.01.2024 № 28</w:t>
      </w:r>
      <w:r w:rsidRPr="008015A9">
        <w:rPr>
          <w:rFonts w:ascii="Times New Roman" w:hAnsi="Times New Roman"/>
          <w:b/>
          <w:bCs/>
          <w:sz w:val="28"/>
          <w:szCs w:val="28"/>
        </w:rPr>
        <w:t>-па</w:t>
      </w:r>
      <w:r w:rsidR="00E9404D" w:rsidRPr="008015A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E9404D" w:rsidRPr="008015A9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  <w:r w:rsidR="008015A9" w:rsidRPr="008015A9">
        <w:rPr>
          <w:rFonts w:ascii="Times New Roman" w:hAnsi="Times New Roman"/>
          <w:b/>
          <w:sz w:val="28"/>
          <w:szCs w:val="28"/>
        </w:rPr>
        <w:t xml:space="preserve">«Профилактика правонарушений на территории Дальнереченского городского </w:t>
      </w:r>
    </w:p>
    <w:p w:rsidR="004E580E" w:rsidRPr="008015A9" w:rsidRDefault="008015A9" w:rsidP="008015A9">
      <w:pPr>
        <w:pStyle w:val="afb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15A9">
        <w:rPr>
          <w:rFonts w:ascii="Times New Roman" w:hAnsi="Times New Roman"/>
          <w:b/>
          <w:sz w:val="28"/>
          <w:szCs w:val="28"/>
        </w:rPr>
        <w:t>округа на 2024-2026 годы»</w:t>
      </w:r>
    </w:p>
    <w:tbl>
      <w:tblPr>
        <w:tblW w:w="0" w:type="auto"/>
        <w:tblCellSpacing w:w="15" w:type="dxa"/>
        <w:tblLook w:val="04A0"/>
      </w:tblPr>
      <w:tblGrid>
        <w:gridCol w:w="9444"/>
      </w:tblGrid>
      <w:tr w:rsidR="008F5A95" w:rsidTr="001879A5">
        <w:trPr>
          <w:tblCellSpacing w:w="15" w:type="dxa"/>
        </w:trPr>
        <w:tc>
          <w:tcPr>
            <w:tcW w:w="93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80E" w:rsidRDefault="004E580E" w:rsidP="004878C0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87429B" w:rsidRPr="00540877" w:rsidRDefault="0087429B" w:rsidP="0087429B">
            <w:pPr>
              <w:tabs>
                <w:tab w:val="left" w:pos="720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40877">
              <w:rPr>
                <w:sz w:val="28"/>
                <w:szCs w:val="28"/>
              </w:rPr>
              <w:t xml:space="preserve">В соответствии с </w:t>
            </w:r>
            <w:r w:rsidRPr="00BF4438">
              <w:rPr>
                <w:bCs/>
                <w:color w:val="000000"/>
                <w:kern w:val="36"/>
                <w:sz w:val="28"/>
                <w:szCs w:val="28"/>
              </w:rPr>
              <w:t>Федеральны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м</w:t>
            </w:r>
            <w:r w:rsidRPr="00BF4438">
              <w:rPr>
                <w:bCs/>
                <w:color w:val="000000"/>
                <w:kern w:val="36"/>
                <w:sz w:val="28"/>
                <w:szCs w:val="28"/>
              </w:rPr>
              <w:t xml:space="preserve"> закон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ом от 06.10.2003 №</w:t>
            </w:r>
            <w:r w:rsidRPr="00BF4438">
              <w:rPr>
                <w:bCs/>
                <w:color w:val="000000"/>
                <w:kern w:val="36"/>
                <w:sz w:val="28"/>
                <w:szCs w:val="28"/>
              </w:rPr>
              <w:t xml:space="preserve"> 131-ФЗ «Об общих принципах организации местного самоуправления в Российской Федерации»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, </w:t>
            </w:r>
            <w:r w:rsidR="002B2416">
              <w:rPr>
                <w:bCs/>
                <w:color w:val="000000"/>
                <w:kern w:val="36"/>
                <w:sz w:val="28"/>
                <w:szCs w:val="28"/>
              </w:rPr>
              <w:t>решением Думы Дальнереченского городского округа от 26.12.2023 № 116 «О бюджете Дальнереченского городского округа на 2024 год и плановый период 2025 и 2026 годов» (с изменениями и дополнениями), решением Думы Дальнере</w:t>
            </w:r>
            <w:r w:rsidR="002E1834">
              <w:rPr>
                <w:bCs/>
                <w:color w:val="000000"/>
                <w:kern w:val="36"/>
                <w:sz w:val="28"/>
                <w:szCs w:val="28"/>
              </w:rPr>
              <w:t>ченского городского округа от 16.12.2024                        № 126-МПА</w:t>
            </w:r>
            <w:r w:rsidR="002B2416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="002E1834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="002B2416">
              <w:rPr>
                <w:bCs/>
                <w:color w:val="000000"/>
                <w:kern w:val="36"/>
                <w:sz w:val="28"/>
                <w:szCs w:val="28"/>
              </w:rPr>
              <w:t>«О бюджете Дальнерече</w:t>
            </w:r>
            <w:r w:rsidR="002E1834">
              <w:rPr>
                <w:bCs/>
                <w:color w:val="000000"/>
                <w:kern w:val="36"/>
                <w:sz w:val="28"/>
                <w:szCs w:val="28"/>
              </w:rPr>
              <w:t>нского городского округа на 2025 год и плановый период 2026 и 2027</w:t>
            </w:r>
            <w:r w:rsidR="002B2416">
              <w:rPr>
                <w:bCs/>
                <w:color w:val="000000"/>
                <w:kern w:val="36"/>
                <w:sz w:val="28"/>
                <w:szCs w:val="28"/>
              </w:rPr>
              <w:t xml:space="preserve"> годов»</w:t>
            </w:r>
            <w:r w:rsidR="002E1834">
              <w:rPr>
                <w:bCs/>
                <w:color w:val="000000"/>
                <w:kern w:val="36"/>
                <w:sz w:val="28"/>
                <w:szCs w:val="28"/>
              </w:rPr>
              <w:t>,</w:t>
            </w:r>
            <w:r w:rsidR="002B2416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="003451EE">
              <w:rPr>
                <w:bCs/>
                <w:color w:val="000000"/>
                <w:sz w:val="28"/>
                <w:szCs w:val="28"/>
              </w:rPr>
              <w:t>п</w:t>
            </w:r>
            <w:r w:rsidRPr="00BF4438">
              <w:rPr>
                <w:bCs/>
                <w:color w:val="000000"/>
                <w:sz w:val="28"/>
                <w:szCs w:val="28"/>
              </w:rPr>
              <w:t>остановление</w:t>
            </w:r>
            <w:r>
              <w:rPr>
                <w:bCs/>
                <w:color w:val="000000"/>
                <w:sz w:val="28"/>
                <w:szCs w:val="28"/>
              </w:rPr>
              <w:t>м</w:t>
            </w:r>
            <w:r w:rsidRPr="00BF4438">
              <w:rPr>
                <w:bCs/>
                <w:color w:val="000000"/>
                <w:sz w:val="28"/>
                <w:szCs w:val="28"/>
              </w:rPr>
              <w:t xml:space="preserve"> администрации Дальнереченского городск</w:t>
            </w:r>
            <w:r>
              <w:rPr>
                <w:bCs/>
                <w:color w:val="000000"/>
                <w:sz w:val="28"/>
                <w:szCs w:val="28"/>
              </w:rPr>
              <w:t>ого округа от 09.09.2020</w:t>
            </w:r>
            <w:r w:rsidRPr="00BF443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№ 756 </w:t>
            </w:r>
            <w:r w:rsidRPr="00BF4438">
              <w:rPr>
                <w:bCs/>
                <w:color w:val="000000"/>
                <w:sz w:val="28"/>
                <w:szCs w:val="28"/>
              </w:rPr>
              <w:t>«Об утверждении Порядка разработки, реализации и оценки эффективности муниципальных программ Дальнереченского городского округа»</w:t>
            </w:r>
            <w:r>
              <w:rPr>
                <w:bCs/>
                <w:color w:val="000000"/>
                <w:sz w:val="28"/>
                <w:szCs w:val="28"/>
              </w:rPr>
              <w:t>, Уставом Дальнереченского городского округа</w:t>
            </w:r>
            <w:r w:rsidRPr="00540877">
              <w:rPr>
                <w:sz w:val="28"/>
                <w:szCs w:val="28"/>
              </w:rPr>
              <w:t>, администрация Дальнереченского городского округа</w:t>
            </w:r>
          </w:p>
          <w:p w:rsidR="00864205" w:rsidRPr="00864205" w:rsidRDefault="00864205" w:rsidP="006C5246">
            <w:pPr>
              <w:widowControl w:val="0"/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4205" w:rsidRDefault="00864205" w:rsidP="006C524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64205">
              <w:rPr>
                <w:sz w:val="28"/>
                <w:szCs w:val="28"/>
              </w:rPr>
              <w:t>ПОСТАНОВЛЯЕТ:</w:t>
            </w:r>
          </w:p>
          <w:p w:rsidR="002E1834" w:rsidRDefault="002E1834" w:rsidP="006C524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87429B" w:rsidRPr="0087429B" w:rsidRDefault="0087429B" w:rsidP="0087429B">
            <w:pPr>
              <w:pStyle w:val="ad"/>
              <w:numPr>
                <w:ilvl w:val="0"/>
                <w:numId w:val="8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4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 w:rsidR="00F81BE1">
              <w:rPr>
                <w:rFonts w:ascii="Times New Roman" w:hAnsi="Times New Roman"/>
                <w:sz w:val="28"/>
                <w:szCs w:val="28"/>
              </w:rPr>
              <w:t xml:space="preserve">муниципальную программу </w:t>
            </w:r>
            <w:r w:rsidR="008015A9" w:rsidRPr="008015A9">
              <w:rPr>
                <w:rFonts w:ascii="Times New Roman" w:hAnsi="Times New Roman"/>
                <w:sz w:val="28"/>
                <w:szCs w:val="28"/>
              </w:rPr>
              <w:t>«Профилактика правонарушений на территории Дальнереченского городского округа на 2024-2026 годы»</w:t>
            </w:r>
            <w:r w:rsidR="005E7D59">
              <w:rPr>
                <w:rFonts w:ascii="Times New Roman" w:hAnsi="Times New Roman"/>
                <w:sz w:val="28"/>
                <w:szCs w:val="28"/>
              </w:rPr>
              <w:t>,</w:t>
            </w:r>
            <w:r w:rsidR="00F81BE1">
              <w:rPr>
                <w:rFonts w:ascii="Times New Roman" w:hAnsi="Times New Roman"/>
                <w:sz w:val="28"/>
                <w:szCs w:val="28"/>
              </w:rPr>
              <w:t xml:space="preserve"> утвержденную </w:t>
            </w:r>
            <w:r w:rsidRPr="00B64456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AA63E1">
              <w:rPr>
                <w:rFonts w:ascii="Times New Roman" w:hAnsi="Times New Roman"/>
                <w:sz w:val="28"/>
                <w:szCs w:val="28"/>
              </w:rPr>
              <w:t>м</w:t>
            </w:r>
            <w:r w:rsidRPr="00B64456">
              <w:rPr>
                <w:rFonts w:ascii="Times New Roman" w:hAnsi="Times New Roman"/>
                <w:sz w:val="28"/>
                <w:szCs w:val="28"/>
              </w:rPr>
              <w:t xml:space="preserve"> администрации Дальнереченского городского округа Приморского края от </w:t>
            </w:r>
            <w:r w:rsidR="008015A9">
              <w:rPr>
                <w:rFonts w:ascii="Times New Roman" w:hAnsi="Times New Roman"/>
                <w:sz w:val="28"/>
                <w:szCs w:val="28"/>
              </w:rPr>
              <w:t>16.01.2024</w:t>
            </w:r>
            <w:r w:rsidRPr="00B64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5A9">
              <w:rPr>
                <w:rFonts w:ascii="Times New Roman" w:hAnsi="Times New Roman"/>
                <w:sz w:val="28"/>
                <w:szCs w:val="28"/>
              </w:rPr>
              <w:t>№ 28</w:t>
            </w:r>
            <w:r w:rsidRPr="00B64456">
              <w:rPr>
                <w:rFonts w:ascii="Times New Roman" w:hAnsi="Times New Roman"/>
                <w:sz w:val="28"/>
                <w:szCs w:val="28"/>
              </w:rPr>
              <w:t>-</w:t>
            </w:r>
            <w:r w:rsidRPr="0087429B">
              <w:rPr>
                <w:rFonts w:ascii="Times New Roman" w:hAnsi="Times New Roman"/>
                <w:sz w:val="28"/>
                <w:szCs w:val="28"/>
              </w:rPr>
              <w:t>па</w:t>
            </w:r>
            <w:r w:rsidR="00E94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404D" w:rsidRPr="0087429B">
              <w:rPr>
                <w:rFonts w:ascii="Times New Roman" w:hAnsi="Times New Roman"/>
                <w:sz w:val="28"/>
                <w:szCs w:val="28"/>
              </w:rPr>
              <w:t>«</w:t>
            </w:r>
            <w:r w:rsidR="00E9404D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</w:t>
            </w:r>
            <w:r w:rsidR="008015A9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на территории Дальнереченского городского округа </w:t>
            </w:r>
            <w:r w:rsidR="00E9404D" w:rsidRPr="0087429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8015A9">
              <w:rPr>
                <w:rFonts w:ascii="Times New Roman" w:hAnsi="Times New Roman"/>
                <w:sz w:val="28"/>
                <w:szCs w:val="28"/>
              </w:rPr>
              <w:t>2024-2026</w:t>
            </w:r>
            <w:r w:rsidR="00E9404D" w:rsidRPr="0087429B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="005E7D59">
              <w:rPr>
                <w:rFonts w:ascii="Times New Roman" w:hAnsi="Times New Roman"/>
                <w:sz w:val="28"/>
                <w:szCs w:val="28"/>
              </w:rPr>
              <w:t xml:space="preserve"> (далее – Программа),</w:t>
            </w:r>
            <w:r w:rsidRPr="0087429B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87429B" w:rsidRDefault="0087429B" w:rsidP="0087429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B64456">
              <w:rPr>
                <w:sz w:val="28"/>
                <w:szCs w:val="28"/>
              </w:rPr>
              <w:tab/>
              <w:t>1.1. Изложить «</w:t>
            </w:r>
            <w:r w:rsidRPr="00A22D11">
              <w:rPr>
                <w:sz w:val="28"/>
                <w:szCs w:val="28"/>
              </w:rPr>
              <w:t>Паспорт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9065A2">
              <w:rPr>
                <w:sz w:val="28"/>
                <w:szCs w:val="28"/>
              </w:rPr>
              <w:t xml:space="preserve">«Профилактика правонарушений на территории Дальнереченского городского округа </w:t>
            </w:r>
            <w:r w:rsidR="009065A2" w:rsidRPr="0087429B">
              <w:rPr>
                <w:sz w:val="28"/>
                <w:szCs w:val="28"/>
              </w:rPr>
              <w:t xml:space="preserve">на </w:t>
            </w:r>
            <w:r w:rsidR="009065A2">
              <w:rPr>
                <w:sz w:val="28"/>
                <w:szCs w:val="28"/>
              </w:rPr>
              <w:t>2024-2026</w:t>
            </w:r>
            <w:r w:rsidR="009065A2" w:rsidRPr="0087429B">
              <w:rPr>
                <w:sz w:val="28"/>
                <w:szCs w:val="28"/>
              </w:rPr>
              <w:t xml:space="preserve"> годы»</w:t>
            </w:r>
            <w:r w:rsidR="009065A2">
              <w:rPr>
                <w:sz w:val="28"/>
                <w:szCs w:val="28"/>
              </w:rPr>
              <w:t xml:space="preserve"> </w:t>
            </w:r>
            <w:r w:rsidRPr="00B64456">
              <w:rPr>
                <w:sz w:val="28"/>
                <w:szCs w:val="28"/>
              </w:rPr>
              <w:t>в новой редакции (приложение № 1).</w:t>
            </w:r>
            <w:r>
              <w:rPr>
                <w:sz w:val="28"/>
                <w:szCs w:val="28"/>
              </w:rPr>
              <w:t xml:space="preserve"> </w:t>
            </w:r>
          </w:p>
          <w:p w:rsidR="0087429B" w:rsidRDefault="0087429B" w:rsidP="00FC2791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FC2791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 xml:space="preserve">. </w:t>
            </w:r>
            <w:r w:rsidRPr="00B64456">
              <w:rPr>
                <w:sz w:val="28"/>
                <w:szCs w:val="28"/>
              </w:rPr>
              <w:t xml:space="preserve">Изложить приложение № </w:t>
            </w:r>
            <w:r w:rsidR="009065A2">
              <w:rPr>
                <w:sz w:val="28"/>
                <w:szCs w:val="28"/>
              </w:rPr>
              <w:t>1</w:t>
            </w:r>
            <w:r w:rsidRPr="00B6445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Перечень мероприятий муниципальной программы  </w:t>
            </w:r>
            <w:r w:rsidR="009065A2">
              <w:rPr>
                <w:sz w:val="28"/>
                <w:szCs w:val="28"/>
              </w:rPr>
              <w:t xml:space="preserve">«Профилактика правонарушений на территории Дальнереченского городского округа </w:t>
            </w:r>
            <w:r w:rsidR="009065A2" w:rsidRPr="0087429B">
              <w:rPr>
                <w:sz w:val="28"/>
                <w:szCs w:val="28"/>
              </w:rPr>
              <w:t xml:space="preserve">на </w:t>
            </w:r>
            <w:r w:rsidR="009065A2">
              <w:rPr>
                <w:sz w:val="28"/>
                <w:szCs w:val="28"/>
              </w:rPr>
              <w:t>2024-2026</w:t>
            </w:r>
            <w:r w:rsidR="009065A2" w:rsidRPr="0087429B">
              <w:rPr>
                <w:sz w:val="28"/>
                <w:szCs w:val="28"/>
              </w:rPr>
              <w:t xml:space="preserve"> годы»</w:t>
            </w:r>
            <w:r w:rsidR="009065A2">
              <w:rPr>
                <w:sz w:val="28"/>
                <w:szCs w:val="28"/>
              </w:rPr>
              <w:t xml:space="preserve"> </w:t>
            </w:r>
            <w:r w:rsidR="005E7D59">
              <w:rPr>
                <w:sz w:val="28"/>
                <w:szCs w:val="28"/>
              </w:rPr>
              <w:t>к Программе</w:t>
            </w:r>
            <w:r w:rsidRPr="00B64456">
              <w:rPr>
                <w:sz w:val="28"/>
                <w:szCs w:val="28"/>
              </w:rPr>
              <w:t xml:space="preserve"> </w:t>
            </w:r>
            <w:r w:rsidR="00674DD9">
              <w:rPr>
                <w:sz w:val="28"/>
                <w:szCs w:val="28"/>
              </w:rPr>
              <w:t>в новой редакции (приложение № 2</w:t>
            </w:r>
            <w:r w:rsidRPr="00B64456">
              <w:rPr>
                <w:sz w:val="28"/>
                <w:szCs w:val="28"/>
              </w:rPr>
              <w:t>).</w:t>
            </w:r>
          </w:p>
          <w:p w:rsidR="00430555" w:rsidRDefault="00430555" w:rsidP="0043055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Pr="00B64456">
              <w:rPr>
                <w:sz w:val="28"/>
                <w:szCs w:val="28"/>
              </w:rPr>
              <w:t xml:space="preserve">Изложить приложение № </w:t>
            </w:r>
            <w:r>
              <w:rPr>
                <w:sz w:val="28"/>
                <w:szCs w:val="28"/>
              </w:rPr>
              <w:t>2</w:t>
            </w:r>
            <w:r w:rsidRPr="00B64456">
              <w:rPr>
                <w:sz w:val="28"/>
                <w:szCs w:val="28"/>
              </w:rPr>
              <w:t xml:space="preserve"> </w:t>
            </w:r>
            <w:r w:rsidRPr="00430555">
              <w:rPr>
                <w:sz w:val="28"/>
                <w:szCs w:val="28"/>
              </w:rPr>
              <w:t>«Перечень показателей (индикаторов) муниципальной программы «Профилактика правонарушений на территории Дальнереченского городского округа на 2024-2026 годы»</w:t>
            </w:r>
            <w:r>
              <w:rPr>
                <w:sz w:val="28"/>
                <w:szCs w:val="28"/>
              </w:rPr>
              <w:t xml:space="preserve">  к Программе</w:t>
            </w:r>
            <w:r w:rsidRPr="00B644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новой редакции (приложение № 3</w:t>
            </w:r>
            <w:r w:rsidRPr="00B64456">
              <w:rPr>
                <w:sz w:val="28"/>
                <w:szCs w:val="28"/>
              </w:rPr>
              <w:t>).</w:t>
            </w:r>
          </w:p>
          <w:p w:rsidR="00966CE5" w:rsidRPr="00966CE5" w:rsidRDefault="00966CE5" w:rsidP="00966CE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 w:rsidRPr="00B64456">
              <w:rPr>
                <w:sz w:val="28"/>
                <w:szCs w:val="28"/>
              </w:rPr>
              <w:t xml:space="preserve">Изложить приложение № </w:t>
            </w:r>
            <w:r>
              <w:rPr>
                <w:sz w:val="28"/>
                <w:szCs w:val="28"/>
              </w:rPr>
              <w:t>3</w:t>
            </w:r>
            <w:r w:rsidRPr="00B64456">
              <w:rPr>
                <w:sz w:val="28"/>
                <w:szCs w:val="28"/>
              </w:rPr>
              <w:t xml:space="preserve"> </w:t>
            </w:r>
            <w:r w:rsidRPr="00966CE5">
              <w:rPr>
                <w:sz w:val="28"/>
                <w:szCs w:val="28"/>
              </w:rPr>
              <w:t>«Финансовое обеспечение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966CE5">
              <w:rPr>
                <w:sz w:val="28"/>
                <w:szCs w:val="28"/>
              </w:rPr>
              <w:t>«Профилактика правонарушений на территории Дальнереченского</w:t>
            </w:r>
            <w:r>
              <w:rPr>
                <w:sz w:val="28"/>
                <w:szCs w:val="28"/>
              </w:rPr>
              <w:t xml:space="preserve"> </w:t>
            </w:r>
            <w:r w:rsidRPr="00966CE5">
              <w:rPr>
                <w:sz w:val="28"/>
                <w:szCs w:val="28"/>
              </w:rPr>
              <w:t>городского округа на 2024-2026 годы»</w:t>
            </w:r>
            <w:r>
              <w:rPr>
                <w:sz w:val="28"/>
                <w:szCs w:val="28"/>
              </w:rPr>
              <w:t xml:space="preserve"> к Программе в новой редакции (приложение № 4)</w:t>
            </w:r>
          </w:p>
          <w:p w:rsidR="00430555" w:rsidRDefault="00966CE5" w:rsidP="0043055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430555">
              <w:rPr>
                <w:sz w:val="28"/>
                <w:szCs w:val="28"/>
              </w:rPr>
              <w:t xml:space="preserve">. </w:t>
            </w:r>
            <w:r w:rsidR="00430555" w:rsidRPr="00B64456">
              <w:rPr>
                <w:sz w:val="28"/>
                <w:szCs w:val="28"/>
              </w:rPr>
              <w:t xml:space="preserve">Изложить приложение № </w:t>
            </w:r>
            <w:r>
              <w:rPr>
                <w:sz w:val="28"/>
                <w:szCs w:val="28"/>
              </w:rPr>
              <w:t>4</w:t>
            </w:r>
            <w:r w:rsidR="00430555" w:rsidRPr="00B64456">
              <w:rPr>
                <w:sz w:val="28"/>
                <w:szCs w:val="28"/>
              </w:rPr>
              <w:t xml:space="preserve"> </w:t>
            </w:r>
            <w:r w:rsidR="00A30313">
              <w:rPr>
                <w:sz w:val="28"/>
                <w:szCs w:val="28"/>
              </w:rPr>
              <w:t>«</w:t>
            </w:r>
            <w:r w:rsidR="00430555" w:rsidRPr="00333054">
              <w:rPr>
                <w:sz w:val="28"/>
                <w:szCs w:val="28"/>
              </w:rPr>
              <w:t>План–график</w:t>
            </w:r>
            <w:r w:rsidR="00430555">
              <w:rPr>
                <w:sz w:val="28"/>
                <w:szCs w:val="28"/>
              </w:rPr>
              <w:t xml:space="preserve"> </w:t>
            </w:r>
            <w:r w:rsidR="00430555" w:rsidRPr="00333054">
              <w:rPr>
                <w:sz w:val="28"/>
                <w:szCs w:val="28"/>
              </w:rPr>
              <w:t xml:space="preserve"> реализации муниципальной программы «Профилактика правонарушений на территории Дальнереченского городского округа на 2024-2026 годы»</w:t>
            </w:r>
            <w:r w:rsidR="00430555">
              <w:rPr>
                <w:sz w:val="28"/>
                <w:szCs w:val="28"/>
              </w:rPr>
              <w:t xml:space="preserve"> к Программе</w:t>
            </w:r>
            <w:r w:rsidR="00430555" w:rsidRPr="00B64456">
              <w:rPr>
                <w:sz w:val="28"/>
                <w:szCs w:val="28"/>
              </w:rPr>
              <w:t xml:space="preserve"> </w:t>
            </w:r>
            <w:r w:rsidR="00430555">
              <w:rPr>
                <w:sz w:val="28"/>
                <w:szCs w:val="28"/>
              </w:rPr>
              <w:t>в новой редакции (пр</w:t>
            </w:r>
            <w:r>
              <w:rPr>
                <w:sz w:val="28"/>
                <w:szCs w:val="28"/>
              </w:rPr>
              <w:t>иложение № 5</w:t>
            </w:r>
            <w:r w:rsidR="00430555" w:rsidRPr="00B64456">
              <w:rPr>
                <w:sz w:val="28"/>
                <w:szCs w:val="28"/>
              </w:rPr>
              <w:t>).</w:t>
            </w:r>
          </w:p>
          <w:p w:rsidR="0087429B" w:rsidRPr="0029396F" w:rsidRDefault="0087429B" w:rsidP="001879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64456">
              <w:rPr>
                <w:sz w:val="28"/>
                <w:szCs w:val="28"/>
              </w:rPr>
              <w:tab/>
            </w:r>
            <w:r w:rsidR="001879A5">
              <w:rPr>
                <w:sz w:val="28"/>
                <w:szCs w:val="28"/>
              </w:rPr>
              <w:t xml:space="preserve">2. </w:t>
            </w:r>
            <w:r w:rsidRPr="0029396F">
              <w:rPr>
                <w:sz w:val="28"/>
                <w:szCs w:val="28"/>
              </w:rPr>
              <w:t>Отделу делопроизводства администрации Дальнереченского городского округа</w:t>
            </w:r>
            <w:r w:rsidR="007A4D7B">
              <w:rPr>
                <w:sz w:val="28"/>
                <w:szCs w:val="28"/>
              </w:rPr>
              <w:t xml:space="preserve"> (Михайлова Н.А.)</w:t>
            </w:r>
            <w:r w:rsidRPr="0029396F">
              <w:rPr>
                <w:sz w:val="28"/>
                <w:szCs w:val="28"/>
              </w:rPr>
              <w:t xml:space="preserve"> обнародовать настоящее постановление.</w:t>
            </w:r>
          </w:p>
          <w:p w:rsidR="0087429B" w:rsidRPr="0029396F" w:rsidRDefault="001879A5" w:rsidP="001879A5">
            <w:pPr>
              <w:pStyle w:val="ad"/>
              <w:tabs>
                <w:tab w:val="left" w:pos="1134"/>
              </w:tabs>
              <w:spacing w:after="0" w:line="360" w:lineRule="auto"/>
              <w:ind w:left="75" w:firstLine="6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87429B" w:rsidRPr="0029396F">
              <w:rPr>
                <w:rFonts w:ascii="Times New Roman" w:hAnsi="Times New Roman"/>
                <w:sz w:val="28"/>
                <w:szCs w:val="28"/>
              </w:rPr>
              <w:t xml:space="preserve">Организационно-информационному отделу администрации </w:t>
            </w:r>
            <w:r w:rsidR="0087429B" w:rsidRPr="0029396F">
              <w:rPr>
                <w:rFonts w:ascii="Times New Roman" w:hAnsi="Times New Roman"/>
                <w:sz w:val="28"/>
                <w:szCs w:val="28"/>
              </w:rPr>
              <w:lastRenderedPageBreak/>
              <w:t>Дальнереченского городского округа</w:t>
            </w:r>
            <w:r w:rsidR="00D0309C">
              <w:rPr>
                <w:rFonts w:ascii="Times New Roman" w:hAnsi="Times New Roman"/>
                <w:sz w:val="28"/>
                <w:szCs w:val="28"/>
              </w:rPr>
              <w:t xml:space="preserve"> (Каменецкая В.В</w:t>
            </w:r>
            <w:r w:rsidR="005B23D7">
              <w:rPr>
                <w:rFonts w:ascii="Times New Roman" w:hAnsi="Times New Roman"/>
                <w:sz w:val="28"/>
                <w:szCs w:val="28"/>
              </w:rPr>
              <w:t>.)</w:t>
            </w:r>
            <w:r w:rsidR="0087429B" w:rsidRPr="0029396F"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разместить на официальном сайте Дальнереченского городского округа.</w:t>
            </w:r>
          </w:p>
          <w:p w:rsidR="009A6078" w:rsidRDefault="001879A5" w:rsidP="001879A5">
            <w:pPr>
              <w:pStyle w:val="ad"/>
              <w:tabs>
                <w:tab w:val="left" w:pos="1134"/>
              </w:tabs>
              <w:spacing w:after="0" w:line="360" w:lineRule="auto"/>
              <w:ind w:left="75" w:firstLine="6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 </w:t>
            </w:r>
            <w:r w:rsidR="0087429B" w:rsidRPr="0029396F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 момента обнародования.</w:t>
            </w:r>
          </w:p>
          <w:p w:rsidR="009A6078" w:rsidRDefault="009A6078" w:rsidP="009A6078">
            <w:pPr>
              <w:pStyle w:val="ad"/>
              <w:tabs>
                <w:tab w:val="left" w:pos="1134"/>
              </w:tabs>
              <w:spacing w:after="0"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078" w:rsidRPr="009A6078" w:rsidRDefault="009A6078" w:rsidP="009A6078">
            <w:pPr>
              <w:pStyle w:val="ad"/>
              <w:tabs>
                <w:tab w:val="left" w:pos="1134"/>
              </w:tabs>
              <w:spacing w:after="0"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429B" w:rsidRPr="00540877" w:rsidRDefault="001879A5" w:rsidP="00874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7429B" w:rsidRPr="00540877">
              <w:rPr>
                <w:sz w:val="28"/>
                <w:szCs w:val="28"/>
              </w:rPr>
              <w:t xml:space="preserve"> Дальнереченского</w:t>
            </w:r>
          </w:p>
          <w:p w:rsidR="008F5A95" w:rsidRPr="00E9404D" w:rsidRDefault="0087429B" w:rsidP="00B920F2">
            <w:pPr>
              <w:jc w:val="both"/>
              <w:rPr>
                <w:sz w:val="28"/>
                <w:szCs w:val="28"/>
              </w:rPr>
            </w:pPr>
            <w:r w:rsidRPr="00540877">
              <w:rPr>
                <w:sz w:val="28"/>
                <w:szCs w:val="28"/>
              </w:rPr>
              <w:t>городского о</w:t>
            </w:r>
            <w:r>
              <w:rPr>
                <w:sz w:val="28"/>
                <w:szCs w:val="28"/>
              </w:rPr>
              <w:t xml:space="preserve">круга                        </w:t>
            </w:r>
            <w:r w:rsidRPr="00540877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="001879A5">
              <w:rPr>
                <w:sz w:val="28"/>
                <w:szCs w:val="28"/>
              </w:rPr>
              <w:t xml:space="preserve">  С.В</w:t>
            </w:r>
            <w:r w:rsidR="00B920F2">
              <w:rPr>
                <w:sz w:val="28"/>
                <w:szCs w:val="28"/>
              </w:rPr>
              <w:t>.</w:t>
            </w:r>
            <w:r w:rsidR="00446BCF">
              <w:rPr>
                <w:sz w:val="28"/>
                <w:szCs w:val="28"/>
              </w:rPr>
              <w:t xml:space="preserve"> </w:t>
            </w:r>
            <w:r w:rsidR="001879A5">
              <w:rPr>
                <w:sz w:val="28"/>
                <w:szCs w:val="28"/>
              </w:rPr>
              <w:t>Старков</w:t>
            </w:r>
          </w:p>
        </w:tc>
      </w:tr>
    </w:tbl>
    <w:p w:rsidR="00D128C2" w:rsidRDefault="00D128C2" w:rsidP="00D06F53">
      <w:pPr>
        <w:spacing w:line="360" w:lineRule="auto"/>
      </w:pPr>
    </w:p>
    <w:p w:rsidR="00B50D10" w:rsidRDefault="00B50D10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06F53" w:rsidRPr="009761DF" w:rsidRDefault="00D06F53" w:rsidP="00430555">
      <w:pPr>
        <w:pStyle w:val="ConsPlusNormal0"/>
        <w:tabs>
          <w:tab w:val="left" w:pos="4962"/>
        </w:tabs>
        <w:ind w:left="4820" w:right="-285"/>
        <w:jc w:val="center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06F53" w:rsidRPr="009761DF" w:rsidRDefault="00D06F53" w:rsidP="00B50D10">
      <w:pPr>
        <w:pStyle w:val="ConsPlusNormal0"/>
        <w:tabs>
          <w:tab w:val="left" w:pos="4962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t>к постановлению администрации Дальнереченского г</w:t>
      </w:r>
      <w:r>
        <w:rPr>
          <w:rFonts w:ascii="Times New Roman" w:hAnsi="Times New Roman" w:cs="Times New Roman"/>
          <w:sz w:val="28"/>
          <w:szCs w:val="28"/>
        </w:rPr>
        <w:t xml:space="preserve">ородского округа от </w:t>
      </w:r>
      <w:r w:rsidR="00FC279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61D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791">
        <w:rPr>
          <w:rFonts w:ascii="Times New Roman" w:hAnsi="Times New Roman" w:cs="Times New Roman"/>
          <w:sz w:val="28"/>
          <w:szCs w:val="28"/>
        </w:rPr>
        <w:t>_____________</w:t>
      </w:r>
    </w:p>
    <w:p w:rsidR="00DF6006" w:rsidRDefault="00DF6006" w:rsidP="00DF6006">
      <w:pPr>
        <w:rPr>
          <w:b/>
          <w:sz w:val="28"/>
          <w:szCs w:val="28"/>
        </w:rPr>
      </w:pPr>
    </w:p>
    <w:p w:rsidR="00C22E85" w:rsidRDefault="00C22E85" w:rsidP="00DF6006">
      <w:pPr>
        <w:rPr>
          <w:b/>
          <w:sz w:val="28"/>
          <w:szCs w:val="28"/>
        </w:rPr>
      </w:pPr>
    </w:p>
    <w:p w:rsidR="00C22E85" w:rsidRDefault="00C22E85" w:rsidP="00DF6006">
      <w:pPr>
        <w:rPr>
          <w:b/>
          <w:sz w:val="28"/>
          <w:szCs w:val="28"/>
        </w:rPr>
      </w:pPr>
    </w:p>
    <w:p w:rsidR="00C22E85" w:rsidRDefault="00C22E85" w:rsidP="00DF6006">
      <w:pPr>
        <w:rPr>
          <w:b/>
          <w:sz w:val="28"/>
          <w:szCs w:val="28"/>
        </w:rPr>
      </w:pP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1376E">
        <w:rPr>
          <w:b/>
          <w:sz w:val="28"/>
          <w:szCs w:val="28"/>
        </w:rPr>
        <w:t>аспорт</w:t>
      </w: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муниципальной программы</w:t>
      </w:r>
    </w:p>
    <w:p w:rsidR="00DF6006" w:rsidRPr="0081376E" w:rsidRDefault="00DF6006" w:rsidP="00DF6006">
      <w:pPr>
        <w:jc w:val="center"/>
        <w:outlineLvl w:val="0"/>
        <w:rPr>
          <w:sz w:val="28"/>
          <w:szCs w:val="28"/>
        </w:rPr>
      </w:pPr>
      <w:r w:rsidRPr="0081376E">
        <w:rPr>
          <w:sz w:val="28"/>
          <w:szCs w:val="28"/>
        </w:rPr>
        <w:t>«Профилактика правонарушений на территории Дальнереченского  городского округа на 2024-2026 годы»</w:t>
      </w:r>
    </w:p>
    <w:p w:rsidR="00DF6006" w:rsidRPr="0081376E" w:rsidRDefault="00DF6006" w:rsidP="00DF6006">
      <w:pPr>
        <w:tabs>
          <w:tab w:val="left" w:pos="3550"/>
        </w:tabs>
        <w:ind w:left="360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095"/>
      </w:tblGrid>
      <w:tr w:rsidR="00DF6006" w:rsidRPr="00875C63" w:rsidTr="00780B14">
        <w:trPr>
          <w:trHeight w:val="11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outlineLvl w:val="0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Муниципальная программа «Профилактика правонарушений на территории Дальнереченского  городского округа на 2024-2026 годы»</w:t>
            </w:r>
            <w:r w:rsidR="002A5933">
              <w:rPr>
                <w:sz w:val="24"/>
                <w:szCs w:val="24"/>
              </w:rPr>
              <w:t xml:space="preserve"> (далее Программа) </w:t>
            </w:r>
          </w:p>
        </w:tc>
      </w:tr>
      <w:tr w:rsidR="00DF6006" w:rsidRPr="00875C63" w:rsidTr="00780B14">
        <w:trPr>
          <w:trHeight w:val="13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Федеральный закон от 06.03.2006 № 35-ФЗ «О противодействии терроризму»;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Федеральный закон от 25.07.2002 № 114-ФЗ «О противодействии экстремистской деятельности»;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- Федеральный закон от 24.06.1999 № 120-ФЗ «Об основах системы профилактики безнадзорности и правонарушений несовершеннолетних»; </w:t>
            </w:r>
          </w:p>
          <w:p w:rsidR="00DF6006" w:rsidRPr="00875C63" w:rsidRDefault="00DF6006" w:rsidP="00780B14">
            <w:pPr>
              <w:jc w:val="both"/>
              <w:rPr>
                <w:bCs/>
                <w:spacing w:val="3"/>
                <w:kern w:val="36"/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- </w:t>
            </w:r>
            <w:r w:rsidRPr="00875C63">
              <w:rPr>
                <w:bCs/>
                <w:spacing w:val="3"/>
                <w:kern w:val="36"/>
                <w:sz w:val="24"/>
                <w:szCs w:val="24"/>
              </w:rPr>
              <w:t xml:space="preserve">Федеральный закон от 23.06.2016 № 182-ФЗ «Об основах системы профилактики правонарушений в Российской Федерации»; 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Закон Приморского края от 08.11.2005 №296-КЗ «О комиссиях по делам несовершеннолетних и защите их прав на территории Приморского края»;</w:t>
            </w:r>
          </w:p>
          <w:p w:rsidR="00DF6006" w:rsidRPr="00875C63" w:rsidRDefault="00DF6006" w:rsidP="00780B14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Указ Президента Российской Федерации от 15.02.2006 № 116 «О мерах по противодействию терроризму»».</w:t>
            </w:r>
          </w:p>
        </w:tc>
      </w:tr>
      <w:tr w:rsidR="00DF6006" w:rsidRPr="00875C63" w:rsidTr="00780B14">
        <w:trPr>
          <w:trHeight w:val="7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Первый заместитель главы администрации Дальнереченского городского округа 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округа.</w:t>
            </w:r>
          </w:p>
        </w:tc>
      </w:tr>
      <w:tr w:rsidR="00DF6006" w:rsidRPr="00875C63" w:rsidTr="00780B14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ind w:left="120"/>
              <w:jc w:val="both"/>
              <w:rPr>
                <w:rFonts w:eastAsia="Calibri"/>
                <w:spacing w:val="3"/>
                <w:sz w:val="24"/>
                <w:szCs w:val="24"/>
                <w:lang w:eastAsia="en-US"/>
              </w:rPr>
            </w:pPr>
            <w:r w:rsidRPr="00875C63">
              <w:rPr>
                <w:rFonts w:eastAsia="Calibri"/>
                <w:spacing w:val="3"/>
                <w:sz w:val="24"/>
                <w:szCs w:val="24"/>
                <w:lang w:eastAsia="en-US"/>
              </w:rPr>
              <w:t>Заместитель главы администрации Дальнереченского городского округа;</w:t>
            </w:r>
          </w:p>
          <w:p w:rsidR="00DF6006" w:rsidRPr="00875C63" w:rsidRDefault="00DF6006" w:rsidP="00780B14">
            <w:pPr>
              <w:ind w:left="120"/>
              <w:jc w:val="both"/>
              <w:rPr>
                <w:sz w:val="24"/>
                <w:szCs w:val="24"/>
              </w:rPr>
            </w:pPr>
            <w:r w:rsidRPr="00875C63">
              <w:rPr>
                <w:rFonts w:eastAsia="Calibri"/>
                <w:spacing w:val="3"/>
                <w:sz w:val="24"/>
                <w:szCs w:val="24"/>
                <w:lang w:eastAsia="en-US"/>
              </w:rPr>
              <w:t xml:space="preserve">- </w:t>
            </w:r>
            <w:r w:rsidRPr="00875C63">
              <w:rPr>
                <w:sz w:val="24"/>
                <w:szCs w:val="24"/>
              </w:rPr>
              <w:t xml:space="preserve">Комиссия по делам несовершеннолетних и защите их прав администрации Дальнереченского городского округа; </w:t>
            </w:r>
          </w:p>
          <w:p w:rsidR="00DF6006" w:rsidRPr="00875C63" w:rsidRDefault="00DF6006" w:rsidP="00780B14">
            <w:pPr>
              <w:ind w:left="120"/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-Отдел спорта администрации Дальнереченского городского округа;</w:t>
            </w:r>
          </w:p>
          <w:p w:rsidR="00DF6006" w:rsidRPr="00875C63" w:rsidRDefault="00DF6006" w:rsidP="00780B14">
            <w:pPr>
              <w:ind w:left="120"/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-Отдел предпринимательства и потребительского рынка администрации Дальнереченского городского округа;</w:t>
            </w:r>
          </w:p>
          <w:p w:rsidR="00DF6006" w:rsidRPr="00875C63" w:rsidRDefault="00DF6006" w:rsidP="00780B14">
            <w:pPr>
              <w:ind w:left="120"/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lastRenderedPageBreak/>
              <w:t>-Организационно-информационный отдел администрации Дальнереченского городского округа;</w:t>
            </w:r>
          </w:p>
          <w:p w:rsidR="00DF6006" w:rsidRPr="00875C63" w:rsidRDefault="00DF6006" w:rsidP="00780B14">
            <w:pPr>
              <w:ind w:left="120"/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Финансовое управление администрации Дальнереченского городского округа;</w:t>
            </w:r>
          </w:p>
          <w:p w:rsidR="00DF6006" w:rsidRPr="00875C63" w:rsidRDefault="00DF6006" w:rsidP="00780B14">
            <w:pPr>
              <w:ind w:left="120"/>
              <w:jc w:val="both"/>
              <w:rPr>
                <w:sz w:val="24"/>
                <w:szCs w:val="24"/>
              </w:rPr>
            </w:pPr>
            <w:r w:rsidRPr="00875C63">
              <w:rPr>
                <w:rFonts w:eastAsia="Calibri"/>
                <w:spacing w:val="3"/>
                <w:sz w:val="24"/>
                <w:szCs w:val="24"/>
                <w:lang w:eastAsia="en-US"/>
              </w:rPr>
              <w:t xml:space="preserve">- </w:t>
            </w:r>
            <w:r w:rsidRPr="00875C63">
              <w:rPr>
                <w:sz w:val="24"/>
                <w:szCs w:val="24"/>
              </w:rPr>
              <w:t>МКУ «Управление образования» Дальнереченского городского округа;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МКУ «Управление культуры» Дальнереченского городского округа;</w:t>
            </w:r>
          </w:p>
          <w:p w:rsidR="00DF6006" w:rsidRPr="007E50E6" w:rsidRDefault="00DF6006" w:rsidP="00780B14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0E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 МКУ «Управление жилищно-коммунального хозяйства Дальнереченского городского округа».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МО МВД России «Дальнереченский»;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- </w:t>
            </w:r>
            <w:r w:rsidRPr="00875C63">
              <w:rPr>
                <w:rFonts w:eastAsia="Calibri"/>
                <w:spacing w:val="3"/>
                <w:sz w:val="24"/>
                <w:szCs w:val="24"/>
                <w:lang w:eastAsia="en-US"/>
              </w:rPr>
              <w:t>«</w:t>
            </w:r>
            <w:r w:rsidRPr="00875C63">
              <w:rPr>
                <w:sz w:val="24"/>
                <w:szCs w:val="24"/>
              </w:rPr>
              <w:t>КГБУЗ «Дальнереченская ЦГБ»;</w:t>
            </w:r>
          </w:p>
          <w:p w:rsidR="00DF6006" w:rsidRPr="007E50E6" w:rsidRDefault="00DF6006" w:rsidP="00780B14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E50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7E50E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Отделение КГКУ «ПЦЗН» в г. Дальнереченск;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75C63">
              <w:rPr>
                <w:sz w:val="24"/>
                <w:szCs w:val="24"/>
              </w:rPr>
              <w:t>-</w:t>
            </w:r>
            <w:r w:rsidRPr="00875C63">
              <w:rPr>
                <w:sz w:val="24"/>
                <w:szCs w:val="24"/>
                <w:shd w:val="clear" w:color="auto" w:fill="FFFFFF"/>
              </w:rPr>
              <w:t>ОКГКУ «ЦСПН Приморского края» по Дальнереченскому ГО и Дальнереченскому МР;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филиал по г. Дальнереченск, Дальнереченскому району ФКУ УИИ ГУФСИН России по Приморскому краю.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C63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Настоящая муниципальная программа не предусматривает наличие подпрограмм.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Совершенствование системы предупреждения терроризма и экстремизма, повышение уровня защищённости населения, муниципальных учреждений, расположенных на территории Дальнереченского городского округа от возможных террористических посягательств и угроз криминогенного характера;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Создание комплексной системы оказания содействия в получении юридической, социальной и психологической помощи, предоставлении социальных услуг лицам, в отношении которых применяется пробация.</w:t>
            </w:r>
          </w:p>
        </w:tc>
      </w:tr>
      <w:tr w:rsidR="00DF6006" w:rsidRPr="00875C63" w:rsidTr="00780B14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9629EB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1)Профилактика терроризма, экстремизма и усиление антитеррористической защищенности объектов, недопущение попыток совершения террористических актов на территории Дальнереченс</w:t>
            </w:r>
            <w:r w:rsidR="009629EB">
              <w:rPr>
                <w:sz w:val="24"/>
                <w:szCs w:val="24"/>
              </w:rPr>
              <w:t xml:space="preserve">кого городского округа, </w:t>
            </w:r>
            <w:r w:rsidRPr="00875C63">
              <w:rPr>
                <w:sz w:val="24"/>
                <w:szCs w:val="24"/>
              </w:rPr>
              <w:t>противодействие распространению наркомании и</w:t>
            </w:r>
            <w:r w:rsidR="009629EB">
              <w:rPr>
                <w:sz w:val="24"/>
                <w:szCs w:val="24"/>
              </w:rPr>
              <w:t xml:space="preserve"> незаконному обороту наркотиков, а </w:t>
            </w:r>
            <w:r w:rsidR="009629EB" w:rsidRPr="009629EB">
              <w:rPr>
                <w:sz w:val="24"/>
                <w:szCs w:val="24"/>
              </w:rPr>
              <w:t>также обеспечение социально-культурной адаптации  и  интеграции мигрантов</w:t>
            </w:r>
            <w:r w:rsidR="00D0309C">
              <w:rPr>
                <w:sz w:val="24"/>
                <w:szCs w:val="24"/>
              </w:rPr>
              <w:t>, предотвращение формирования этнических и религиозных анклавов, социальной и культурной изолированности отдельных групп граждан;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2)</w:t>
            </w:r>
            <w:r w:rsidR="00D0309C">
              <w:rPr>
                <w:sz w:val="24"/>
                <w:szCs w:val="24"/>
              </w:rPr>
              <w:t xml:space="preserve"> </w:t>
            </w:r>
            <w:r w:rsidRPr="00875C63">
              <w:rPr>
                <w:sz w:val="24"/>
                <w:szCs w:val="24"/>
              </w:rPr>
              <w:t>Обеспечение общественного порядка и противодействие преступности;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3) Профилактика правонарушений среди несовершеннолетних;</w:t>
            </w:r>
          </w:p>
          <w:p w:rsidR="00DF6006" w:rsidRPr="00875C63" w:rsidRDefault="00DF6006" w:rsidP="00780B1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4)Организация межведомственного взаимодействия по вопросам пробации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63">
              <w:rPr>
                <w:rFonts w:ascii="Times New Roman" w:hAnsi="Times New Roman"/>
                <w:sz w:val="24"/>
                <w:szCs w:val="24"/>
              </w:rPr>
              <w:t>Программа реализуется в один этап в 2024 - 2026 годах</w:t>
            </w:r>
          </w:p>
        </w:tc>
      </w:tr>
      <w:tr w:rsidR="00DF6006" w:rsidRPr="00875C63" w:rsidTr="00780B14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Объем бюджетных </w:t>
            </w:r>
            <w:r w:rsidRPr="00875C63">
              <w:rPr>
                <w:sz w:val="24"/>
                <w:szCs w:val="24"/>
              </w:rPr>
              <w:lastRenderedPageBreak/>
              <w:t>ассигнований муниципальной программы (с расшифровкой по годами источникам финансирования)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(Приложение № 3 к программе)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Normal0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объём финансирования программы составит </w:t>
            </w:r>
            <w:r w:rsidR="00C76381">
              <w:rPr>
                <w:rFonts w:ascii="Times New Roman" w:hAnsi="Times New Roman"/>
                <w:sz w:val="24"/>
                <w:szCs w:val="24"/>
              </w:rPr>
              <w:t>205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руб., в том числе по годам:</w:t>
            </w:r>
          </w:p>
          <w:p w:rsidR="00DF6006" w:rsidRPr="00875C63" w:rsidRDefault="00DF6006" w:rsidP="00780B14">
            <w:pPr>
              <w:pStyle w:val="ConsPlusNormal0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65 тыс. руб., </w:t>
            </w:r>
          </w:p>
          <w:p w:rsidR="00DF6006" w:rsidRPr="00875C63" w:rsidRDefault="00DF6006" w:rsidP="00780B14">
            <w:pPr>
              <w:pStyle w:val="ConsPlusNormal0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C76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руб., </w:t>
            </w:r>
          </w:p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2026 год – </w:t>
            </w:r>
            <w:r w:rsidR="00C76381">
              <w:rPr>
                <w:sz w:val="24"/>
                <w:szCs w:val="24"/>
              </w:rPr>
              <w:t xml:space="preserve"> 7</w:t>
            </w:r>
            <w:r w:rsidRPr="00875C63">
              <w:rPr>
                <w:sz w:val="24"/>
                <w:szCs w:val="24"/>
              </w:rPr>
              <w:t>0 тыс. руб.</w:t>
            </w:r>
          </w:p>
        </w:tc>
      </w:tr>
      <w:tr w:rsidR="00DF6006" w:rsidRPr="00875C63" w:rsidTr="00780B14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lastRenderedPageBreak/>
              <w:t xml:space="preserve">Мероприятия </w:t>
            </w:r>
          </w:p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муниципальной программы</w:t>
            </w:r>
          </w:p>
          <w:p w:rsidR="00DF6006" w:rsidRPr="00875C63" w:rsidRDefault="00DF6006" w:rsidP="00780B1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suppressAutoHyphens/>
              <w:ind w:left="-109" w:right="118"/>
              <w:jc w:val="both"/>
              <w:rPr>
                <w:sz w:val="24"/>
                <w:szCs w:val="24"/>
                <w:shd w:val="clear" w:color="auto" w:fill="FFFFFF"/>
              </w:rPr>
            </w:pPr>
            <w:r w:rsidRPr="00875C63">
              <w:rPr>
                <w:rFonts w:eastAsia="Arial"/>
                <w:color w:val="000000"/>
                <w:kern w:val="1"/>
                <w:sz w:val="24"/>
                <w:szCs w:val="24"/>
                <w:lang w:bidi="hi-IN"/>
              </w:rPr>
              <w:t xml:space="preserve">Перечень основных мероприятий муниципальной программы приведен в Приложении </w:t>
            </w:r>
            <w:r w:rsidRPr="00875C63">
              <w:rPr>
                <w:rFonts w:eastAsia="Arial"/>
                <w:kern w:val="1"/>
                <w:sz w:val="24"/>
                <w:szCs w:val="24"/>
                <w:lang w:bidi="hi-IN"/>
              </w:rPr>
              <w:t>№ 1 к</w:t>
            </w:r>
            <w:r w:rsidRPr="00875C63">
              <w:rPr>
                <w:rFonts w:eastAsia="Arial"/>
                <w:color w:val="000000"/>
                <w:kern w:val="1"/>
                <w:sz w:val="24"/>
                <w:szCs w:val="24"/>
                <w:lang w:bidi="hi-IN"/>
              </w:rPr>
              <w:t xml:space="preserve"> Программе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Целевые показатели (индикаторы)</w:t>
            </w:r>
          </w:p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(Приложение № 2 к программе)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-охват населения, проинформированный через распространение памяток-5000 чел.;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изготовление плакатов (баннеров) по профилактике терроризма и экстремизма, чрезвычайных ситуаций-13 ед.;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-увеличение количества публикаций противоэкстремистской и профилактической направленности, размещенных в СМИ и на официальном сайте Дальнереченского городского округа-6 ед.;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снижение количества лиц, страдающих наркоманией-40 чел.;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-снижение количества зарегистрированных преступлений, связанных с незаконным оборотом наркотиков-25 ед.;</w:t>
            </w:r>
          </w:p>
          <w:p w:rsidR="00DF6006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-увеличение количества несовершеннолетних, принявших участие в мероприятиях профилактике терроризма, незаконного потребления наркотиков, алкогольной продукции-450 чел.;</w:t>
            </w:r>
          </w:p>
          <w:p w:rsidR="00D0309C" w:rsidRPr="00D0309C" w:rsidRDefault="00D0309C" w:rsidP="00780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0309C">
              <w:rPr>
                <w:sz w:val="24"/>
                <w:szCs w:val="24"/>
              </w:rPr>
              <w:t xml:space="preserve">увеличение количества проводимых  мероприятий, способствующих </w:t>
            </w:r>
            <w:r w:rsidRPr="00D0309C">
              <w:rPr>
                <w:sz w:val="24"/>
                <w:szCs w:val="24"/>
                <w:shd w:val="clear" w:color="auto" w:fill="FFFFFF"/>
              </w:rPr>
              <w:t>социальной и культурной адаптации и интеграции мигрантов</w:t>
            </w:r>
            <w:r>
              <w:rPr>
                <w:sz w:val="24"/>
                <w:szCs w:val="24"/>
                <w:shd w:val="clear" w:color="auto" w:fill="FFFFFF"/>
              </w:rPr>
              <w:t xml:space="preserve"> - </w:t>
            </w:r>
            <w:r w:rsidR="00866339">
              <w:rPr>
                <w:sz w:val="24"/>
                <w:szCs w:val="24"/>
                <w:shd w:val="clear" w:color="auto" w:fill="FFFFFF"/>
              </w:rPr>
              <w:t>70</w:t>
            </w:r>
            <w:r w:rsidR="00CF48E4">
              <w:rPr>
                <w:sz w:val="24"/>
                <w:szCs w:val="24"/>
                <w:shd w:val="clear" w:color="auto" w:fill="FFFFFF"/>
              </w:rPr>
              <w:t xml:space="preserve"> ед.;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увеличение количества лиц, вовлеченных в деятельность добровольных формирований граждан по охране общественного порядка (дружин)-15 чел.;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-снижение количества несовершеннолетних, состоящих на профилактическом учете в КДН и ЗП-23 чел.;</w:t>
            </w:r>
          </w:p>
          <w:p w:rsidR="00DF6006" w:rsidRPr="00875C63" w:rsidRDefault="00DF6006" w:rsidP="00780B14">
            <w:pPr>
              <w:jc w:val="both"/>
              <w:rPr>
                <w:bCs/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-оказание информационной, консультационной, имущественной, финансовой и иной поддержки (восстановление документов), в отношении лиц, к которым применяется пробация на территории Дальнереченского городского округа-5 чел.</w:t>
            </w:r>
          </w:p>
        </w:tc>
      </w:tr>
    </w:tbl>
    <w:p w:rsidR="00DF6006" w:rsidRPr="0081376E" w:rsidRDefault="00DF6006" w:rsidP="00DF6006">
      <w:pPr>
        <w:rPr>
          <w:sz w:val="26"/>
          <w:szCs w:val="26"/>
        </w:rPr>
        <w:sectPr w:rsidR="00DF6006" w:rsidRPr="0081376E" w:rsidSect="00430555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 w:rsidRPr="0081376E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DF6006" w:rsidRPr="0081376E" w:rsidRDefault="00DF6006" w:rsidP="00DF6006">
      <w:pPr>
        <w:ind w:firstLine="708"/>
        <w:jc w:val="center"/>
        <w:outlineLvl w:val="2"/>
        <w:rPr>
          <w:b/>
          <w:bCs/>
          <w:sz w:val="28"/>
          <w:szCs w:val="28"/>
        </w:rPr>
      </w:pPr>
      <w:r w:rsidRPr="0081376E">
        <w:rPr>
          <w:b/>
          <w:bCs/>
          <w:sz w:val="28"/>
          <w:szCs w:val="28"/>
        </w:rPr>
        <w:lastRenderedPageBreak/>
        <w:t>Раздел 1. Общая характеристика текущего состояния сферы реализации Программы, в том числе обоснование основных проблем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br/>
        <w:t xml:space="preserve">  </w:t>
      </w:r>
      <w:r w:rsidRPr="0081376E">
        <w:rPr>
          <w:sz w:val="28"/>
          <w:szCs w:val="28"/>
        </w:rPr>
        <w:tab/>
        <w:t>Дальнереченский городской округ, в силу своего геополитического положения, является зоной транзитного проезда. Наличие на территории объектов транспортной инфраструкт</w:t>
      </w:r>
      <w:r>
        <w:rPr>
          <w:sz w:val="28"/>
          <w:szCs w:val="28"/>
        </w:rPr>
        <w:t xml:space="preserve">уры, железнодорожной станции и </w:t>
      </w:r>
      <w:r w:rsidRPr="0081376E">
        <w:rPr>
          <w:sz w:val="28"/>
          <w:szCs w:val="28"/>
        </w:rPr>
        <w:t>аэропорта малой авиации, через которые проходят транспортные и пассажирские потоки, обусловливает реальную опасность перемещения террористических группировок, транзита оружия и взрывчатых веществ.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 xml:space="preserve">Объектами первоочередных террористических устремлений являются места (объекты) массового пребывания людей, в том числе учреждения культуры, спортивные сооружения, учебные заведения, объекты здравоохранения. 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На территории Дальнереченского городского округа расположены 6 пожаро-взрывоопасных объектов, имеющих на хранении горюче-смазочные материалы и легковоспламеняющиеся жидкости суммарной емкостью 3900 м3. К ним относятся хранилища нефтепродуктов, автозаправочные станции, предприятия деревообработки и склады их продукции.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В силу компактности застройки городской территории и плотности населения (3,2 человека на квадратный километр) последствия террористических актов на территории Дальнереченского городского округа могут иметь масштабный характер.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Так, аварии на коммунально-энергетических сетях и объектах жизнеобеспечения Дальнереченского городского округа могут повлечь за собой остановку производственной деятельности организаций, резкое ухудшение санитарно-эпидемиологической обстановки, нарушение жизнеобеспечения городской территории с населением до 25 тысяч человек.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На территории Дальнереченского городского округа осуществляют свою деятельность более десяти муниципальных образовательных учреждения, муниципальных учреждений культуры, физической культуры и спорта, в каждом из которых одновременно могут находиться сотни детей.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lastRenderedPageBreak/>
        <w:t>Анализ ситуации в сфере противодействия терроризму показывает, что основными недостатками в системах безопасности вышеперечисленных организаций являются: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отсутствие надежных инженерно-технических средств охраны объектов и их периметров;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отсутствие надлежащей системы оповещения при возникновении чрезвычайных ситуаций;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отсутствие эффективных систем видеонаблюдения, позволяющих контролировать прилегающую территорию и своевременно принимать необходимые меры по защите объектов;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отсутствие кнопок экстренного вызова полиции (кнопок тревожной сигнализации) при возникновении угрозы террористического акта.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Принятие муниципальной программы позволит обеспечить системный подход, более четкое распределение задач и функций, а также слаженность действий при решении вопросов профилактики терроризма и экстремизма на территории Дальнереченского городского округа.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Муниципальная программа является инструментом реализации полномочий администрации Дальнереченского городского округа в профилактике правонарушений, наркомании, алкоголизма, терроризма и экстремистской деятельности и направлена: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на повышение уровня общественной безопасности;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на организацию и осуществление мероприятий по предупреждению негативных явлений в обществе;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на выработку толерантного сознания, предупреждение проявлений ксенофобии, религиозного сепаратизма и этнической нетерпимости.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Обобщение вышеприведенных организационных и практических мероприятий приводит к выводу о том, что профилактическая работа  представляет собой комплексную систему мер, направленную на выявление и последующее устранение причин и условий, способствующих совершению преступлений и правонарушений и имеющую своей целью обеспечение общественной безопасности населения.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lastRenderedPageBreak/>
        <w:t>Применение программно-целевого метода позволит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преступлений и правонарушений и минимизации их последствий на территории Дальнереченского городского округа.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Муниципальная программа соответствует стратегии и концепции развития Дальнереченского городского округа и позволяет обеспечить концентрацию основных усилий органов местного самоуправления на приоритетных направлениях по вопросам профилактики правонарушений и преступлений. 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Программа предполагает наличие мероприятий по аналитическому обеспечению профилактики наркомании, предупреждению возникновения и распространения наркомании, наличие мер медико-социальной профилактики, лечения и реабилитации больных наркоманией и ограничению доступности наркотиков, находящихся в незаконном обороте.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Для решения данной задачи также необходимы информационно-профилактические мероприятия, освещение в СМИ и на официальном сайте Дальнереченского городского округа мероприятий профилактической направленности, а также изготовление и распространение печатной продукции (памяток, буклетов), размещение социальной наружной рекламы по вопросам профилактики наркомании и алкоголизма и мотивации к ведению здорового образа жизни, проведение разъяснительной работы среди учащихся образовательных организаций городского округа,</w:t>
      </w:r>
      <w:r w:rsidRPr="0081376E">
        <w:rPr>
          <w:sz w:val="28"/>
          <w:szCs w:val="28"/>
        </w:rPr>
        <w:br/>
        <w:t>проведение фестивалей молодежной уличной культуры, конкурсов среди учащихся образовательных организаций, разработка методических пособий и рекомендаций.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Профилактика правонарушений и преступлений, совершаемых в состоянии опьянения, включает в себя  организацию и проведение комплекса мероприятий по профилактике алкоголизма и пьянства, создание условий для лечения от алкоголизма, выявление правонарушений в сфере </w:t>
      </w:r>
      <w:r w:rsidRPr="0081376E">
        <w:rPr>
          <w:sz w:val="28"/>
          <w:szCs w:val="28"/>
        </w:rPr>
        <w:lastRenderedPageBreak/>
        <w:t>антиалкогольного законодательства, выявление продажи алкогольной и спиртосодержащей продукции несовершеннолетним, фактов продажи контрафактной продукции.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По итогам работы</w:t>
      </w:r>
      <w:r>
        <w:rPr>
          <w:sz w:val="28"/>
          <w:szCs w:val="28"/>
        </w:rPr>
        <w:t xml:space="preserve"> за 9 месяцев </w:t>
      </w:r>
      <w:r w:rsidRPr="0081376E">
        <w:rPr>
          <w:sz w:val="28"/>
          <w:szCs w:val="28"/>
        </w:rPr>
        <w:t>2023 года на территории, обслуживаемой МО МВД РФ «Дальнереченский» по Дальнереченскому городскому округу, отмечается положительная тенденция снижения преступлений посягающих на личность и собственность граждан, таких как: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угоны – на – 40,0% (с 5 до 3);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кража - на – 21,4% (42 до 33);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транспортные средства – на – 33,3% (с 3 до 2);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сотовые телефоны – на – 11,8% (с 17 до 15);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превентивные преступления – на – 8,3% (с 48 до 44).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По итогам работы 2023 года на территории, обслуживаемой МО МВД РФ «Дальнереченский» по Дальнереченскому городскому округу, в структуре подростковой преступности остается на уровне прошлого года количество краж чужого имущества – 1 (аналогичный период прошлого года (далее по тексту АППГ)-1).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В исследуемом периоде отмечается рост преступлений, совершенных группой несовершеннолетних на +100 % (с 0 до 1). Преступления, совершенные несовершеннолетними при участии взрослых в отчетном периоде, не зарегистрированы.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В отчетном периоде в подразделении по делам несовершеннолетних ОУУП и ПДН МО МВД России «Дальнереченский» на учет поставлена 1 группа несовершеннолетних антиобщественной направленности, состоящая их трех несовершеннолетних за совершение квартирной кражи чужого имущества.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В анализируемом периоде на уровне прошлого года остается число несовершеннолетних, привлеченных к уголовной ответственности с 4 до 4, однако удельный вес увеличился на + 3,1 % (АППГ+ 2,9%).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Отмечен рост совершенных общественно опасных деяний: 10 несовершеннолетних совершили 9 деяний (АППГ – 3).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lastRenderedPageBreak/>
        <w:t>Отмечен рост количества правонарушений несовершеннолетних- 51 (АППГ – 29).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Отмечен рост рассмотренных дел в отношении несовершеннолетних, не подлежащих уголовной ответственности в связи с недостижением возраста, с которого наступает уголовная ответственность (отказные материалы) - 7 (АППГ – 1).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Рост количества фактов самовольных уходов – 5 (АППГ – 3).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Рост количества антиобщественных действий в связи с недостижением возраста привлечения к административной ответственности 36 (АППГ -16).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Рост количества дел, по которым принято решение о применении мер воспитательного воздействия в отношении несовершеннолетнего в соответствии со ст. 16(1) Закона Приморского края от 08.11.2005 № 296-КЗ «О комиссиях по делам несовершеннолетних и защите их прав на территории Приморского края» - 48 (АППГ -20).</w:t>
      </w:r>
    </w:p>
    <w:p w:rsidR="00DF6006" w:rsidRPr="0081376E" w:rsidRDefault="00DF6006" w:rsidP="00DF6006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76E">
        <w:rPr>
          <w:rFonts w:ascii="Times New Roman" w:hAnsi="Times New Roman"/>
          <w:sz w:val="28"/>
          <w:szCs w:val="28"/>
        </w:rPr>
        <w:t xml:space="preserve">С целью повышения эффективности профилактической работы с несовершеннолетними, состоящими на учете, налажено взаимодействие с общественными организациями: Советом ветеранов ДГО, Советом ветеранов МО МВД, Дальнереченским местным отделением ВООВ «Боевое братство», Дальнереченским филиалом организации «СПЕЦНАЗ». </w:t>
      </w:r>
    </w:p>
    <w:p w:rsidR="00DF6006" w:rsidRPr="0081376E" w:rsidRDefault="00DF6006" w:rsidP="00DF6006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76E">
        <w:rPr>
          <w:rFonts w:ascii="Times New Roman" w:hAnsi="Times New Roman"/>
          <w:sz w:val="28"/>
          <w:szCs w:val="28"/>
        </w:rPr>
        <w:t xml:space="preserve">В образовательных учреждениях и учреждениях круглосуточного пребывания проводятся профилактические групповые беседы с несовершеннолетними. </w:t>
      </w:r>
    </w:p>
    <w:p w:rsidR="00DF6006" w:rsidRPr="0081376E" w:rsidRDefault="00DF6006" w:rsidP="00DF60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6006" w:rsidRPr="0081376E" w:rsidRDefault="00DF6006" w:rsidP="00DF6006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Раздел 2. Цели и задачи Программы</w:t>
      </w:r>
    </w:p>
    <w:p w:rsidR="00DF6006" w:rsidRPr="0081376E" w:rsidRDefault="00DF6006" w:rsidP="00DF60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обеспечения общественной безопасности, профилактики правонарушений, проявлений экстремизма и терроризма, повышения безопасности дорожного движения, снижения масштабов незаконного потребления наркотических средств и психотропных веществ, развития мировой юстиции определены следующими стратегическими документами и нормативными правовыми актами Российской Федерации и Приморского края: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lastRenderedPageBreak/>
        <w:t xml:space="preserve">- </w:t>
      </w:r>
      <w:r w:rsidRPr="0081376E">
        <w:rPr>
          <w:rFonts w:ascii="Times New Roman" w:hAnsi="Times New Roman" w:cs="Times New Roman"/>
          <w:sz w:val="28"/>
          <w:szCs w:val="28"/>
        </w:rPr>
        <w:t>ежегодными посланиями Президента Российской Федерации Федеральному Собранию Российской Федерации;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81376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 Федерации от 02.07.2021 №400; 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t xml:space="preserve">- </w:t>
      </w:r>
      <w:hyperlink r:id="rId10" w:history="1">
        <w:r w:rsidRPr="0081376E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общественной безопасности в Российской Федерации, утвержденной Президентом Российской Федерации 14.11.2013 № Пр-2685;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81376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политики Российской Федерации на период до 2030 года, утвержденной Указом Президента Российской Федерации от 23.11.2020 № 733;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81376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противодействия экстремизму в Российской Федерации до 2025 года, утвержденной Указом Президента Российской Федерации от 29.05.2020 № 344;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t xml:space="preserve">- </w:t>
      </w:r>
      <w:hyperlink r:id="rId13" w:history="1">
        <w:r w:rsidRPr="0081376E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противодействия терроризму в Российской Федерации, утвержденной Президентом Российской Федерации от 05.10. 2009;</w:t>
      </w:r>
    </w:p>
    <w:p w:rsidR="00DF6006" w:rsidRPr="0081376E" w:rsidRDefault="00D729E9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F6006" w:rsidRPr="0081376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DF6006" w:rsidRPr="0081376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Приморского края до 2030 года, утвержденной постановлением Администрации Приморского края от 28.12. 2018 № 668-па.</w:t>
      </w:r>
    </w:p>
    <w:p w:rsidR="00DF6006" w:rsidRPr="0081376E" w:rsidRDefault="00DF6006" w:rsidP="00DF6006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</w:t>
      </w:r>
      <w:hyperlink r:id="rId15" w:history="1">
        <w:r w:rsidRPr="008137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15.04.2014 № 345 «Об утверждении государственной программы Российской Федерации «Обеспечение общественного порядка и противодействие преступности» (далее - Постановление Правительства РФ № 345). 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С участием заинтересованных структурных подразделений администрации городского округа, учреждений и организаций городского округа.</w:t>
      </w:r>
    </w:p>
    <w:p w:rsidR="00DF6006" w:rsidRPr="0081376E" w:rsidRDefault="00DF6006" w:rsidP="00DF6006">
      <w:pPr>
        <w:ind w:firstLine="709"/>
        <w:jc w:val="both"/>
        <w:rPr>
          <w:sz w:val="28"/>
          <w:szCs w:val="28"/>
        </w:rPr>
      </w:pPr>
    </w:p>
    <w:p w:rsidR="00DF6006" w:rsidRPr="0081376E" w:rsidRDefault="00DF6006" w:rsidP="00DF60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376E">
        <w:rPr>
          <w:b/>
          <w:sz w:val="28"/>
          <w:szCs w:val="28"/>
          <w:u w:val="single"/>
        </w:rPr>
        <w:t>Цели муниципальной программы: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целями муниципальной политики города Дальнереченска в сфере реализации профилактики правонарушений на территории Дальнереченского городского округа согласно </w:t>
      </w:r>
      <w:hyperlink r:id="rId16" w:history="1">
        <w:r w:rsidRPr="0081376E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политики Российской Федерации на период до 2030 года, утвержденной Указом Президента № 733, являются сокращение незаконного оборота и доступности наркотиков для их незаконного употребления, снижение тяжести последствий незаконного употребления наркотиков, формирование в обществе осознанного негативного отношения к незаконному употреблению наркотиков и участию в их незаконном обороте.</w:t>
      </w:r>
    </w:p>
    <w:p w:rsidR="00DF6006" w:rsidRPr="0081376E" w:rsidRDefault="00D729E9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F6006" w:rsidRPr="0081376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DF6006" w:rsidRPr="0081376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21.07.2020 № 474 «О национальных целях развития Российской Федерации на период до 2030 года» определена цель «Сохранение населения, здоровье и благополучие людей».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Муниципальная политика города Дальнереченска в сфере реализации профилактики правонарушений на территории Дальнереченского городского округа будет осуществляться в соответствии с приоритетным направлением: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повышение ожидаемой продолжительности жизни до 78 лет.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В целях повышения ожидаемой продолжительности жизни до 78 лет предполагается в том числе: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предупреждение и пресечение правонарушений и преступлений, совершаемых с использованием информационно-коммуникационных технологий, в том числе легализации преступных доходов, финансирования терроризма, организации незаконного распространения наркотических средств и психотропных веществ, а также использования в противоправных целях цифровых валют;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выявление и пресечение преступлений, связанных с незаконным оборотом оружия, боеприпасов, взрывчатых веществ, а также наркотических средств, психотропных веществ и их прекурсоров, снижение количества наркозависимых;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консолидация усилий субъектов противодействия экстремизму, институтов гражданского общества и иных заинтересованных организаций;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lastRenderedPageBreak/>
        <w:t>- организация в средствах массовой информации, информационно-телекоммуникационных сетях, включая сеть Интернет,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Участие в процедуре пробации во взаимодействии с субъектами пробации.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006" w:rsidRPr="0081376E" w:rsidRDefault="00DF6006" w:rsidP="00DF6006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81376E">
        <w:rPr>
          <w:b/>
          <w:sz w:val="28"/>
          <w:szCs w:val="28"/>
          <w:u w:val="single"/>
        </w:rPr>
        <w:t>Задачи муниципальной программы: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В соответствии с приоритетами муниципальной политики в сфере реализации профилактики правонарушений на территории Дальнереченского городского округа целью муниципальной программы является повышение уровня общественной безопасности на территории Дальнереченского городского округа.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предполагается посредством решения взаимосвязанных и взаимодополняющих задач, отражающих установленные полномочия органов местного самоуправления в сфере реализации профилактики правонарушений на территории Дальнереченского городского округа: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совершенствование системы профилактики незаконного употребления наркотических и других психотропных веществ различными категориями населения города Дальнереченска;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повышение эффективности работы по профилактике терроризма и экстремизма на территории Дальнереченского городского округа.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Решение задач будет обеспечено посредством обеспечения участия органов администрации города Дальнереченска в профилактике терроризма и экстремизма на территории Дальнереченского городского округа, а также проведения прочих мероприятий в области правоохранительной деятельности;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повышение эффективности работы по профилактике правонарушений на территории Дальнереченского городского округа;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lastRenderedPageBreak/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DF6006" w:rsidRPr="0081376E" w:rsidRDefault="00DF6006" w:rsidP="001A3360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Решение задач будет обеспечено посредством проведения прочих мероприятий в области профилактики правонарушений на территории Дальнереченского городского округа, в том числе путем </w:t>
      </w:r>
      <w:r w:rsidR="001A3360" w:rsidRPr="001A3360">
        <w:rPr>
          <w:sz w:val="28"/>
          <w:szCs w:val="28"/>
        </w:rPr>
        <w:t>обеспечения социально-культурной адаптации  и  интеграции мигрантов</w:t>
      </w:r>
      <w:r w:rsidR="001A3360">
        <w:rPr>
          <w:sz w:val="28"/>
          <w:szCs w:val="28"/>
        </w:rPr>
        <w:t xml:space="preserve"> и </w:t>
      </w:r>
      <w:r w:rsidRPr="0081376E">
        <w:rPr>
          <w:sz w:val="28"/>
          <w:szCs w:val="28"/>
        </w:rPr>
        <w:t>организации межведомственного взаимодействия по вопросам пробации.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Обеспечение условий для привлечения организаций различных организационно-правовых форм, волонтерских и зарегистрированных в установленном порядке централизованных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Повышение эффективности государственной поддержки организаций различных организационно-правовых форм, волонтерских и зарегистрированных в установленном порядке централизованных религиозных организаций, индивидуальных предпринимателей, осуществляющих мероприятия </w:t>
      </w:r>
      <w:r w:rsidRPr="00CF48E4">
        <w:rPr>
          <w:rStyle w:val="afd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ресоциализации</w:t>
      </w:r>
      <w:r w:rsidRPr="0081376E">
        <w:rPr>
          <w:rStyle w:val="afd"/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8137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376E">
        <w:rPr>
          <w:rFonts w:ascii="Times New Roman" w:hAnsi="Times New Roman" w:cs="Times New Roman"/>
          <w:sz w:val="28"/>
          <w:szCs w:val="28"/>
        </w:rPr>
        <w:t xml:space="preserve"> социальной адаптации и социальной реабилитации: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Обеспечение информационной, консультационной, имущественной и иной поддержки.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Данные задачи ориентированы на повышение уровня общественной безопасности на территории Дальнереченского городского округа.</w:t>
      </w:r>
    </w:p>
    <w:p w:rsidR="00DF6006" w:rsidRPr="0081376E" w:rsidRDefault="00DF6006" w:rsidP="00DF6006">
      <w:pPr>
        <w:jc w:val="both"/>
        <w:rPr>
          <w:sz w:val="28"/>
          <w:szCs w:val="28"/>
        </w:rPr>
      </w:pPr>
    </w:p>
    <w:p w:rsidR="00DF6006" w:rsidRPr="0081376E" w:rsidRDefault="00DF6006" w:rsidP="00DF6006">
      <w:pPr>
        <w:ind w:firstLine="708"/>
        <w:jc w:val="center"/>
        <w:outlineLvl w:val="2"/>
        <w:rPr>
          <w:b/>
          <w:bCs/>
          <w:sz w:val="28"/>
          <w:szCs w:val="28"/>
        </w:rPr>
      </w:pPr>
      <w:r w:rsidRPr="0081376E">
        <w:rPr>
          <w:b/>
          <w:bCs/>
          <w:sz w:val="28"/>
          <w:szCs w:val="28"/>
        </w:rPr>
        <w:t>Раздел 3. Результаты реализации Программы</w:t>
      </w:r>
    </w:p>
    <w:p w:rsidR="00DF6006" w:rsidRPr="0081376E" w:rsidRDefault="00DF6006" w:rsidP="00DF6006">
      <w:pPr>
        <w:ind w:left="284"/>
        <w:jc w:val="both"/>
        <w:outlineLvl w:val="2"/>
        <w:rPr>
          <w:b/>
          <w:bCs/>
          <w:sz w:val="28"/>
          <w:szCs w:val="28"/>
        </w:rPr>
      </w:pP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В рамках исполнения обозначенных целей и задач муниципальной программы ожидается достижение следующих основных результатов (за период: 2024-2026 годы):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общее снижение уровня преступности;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lastRenderedPageBreak/>
        <w:t>- стабилизация показателей, определяющих состояние преступности среди несовершеннолетних;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снижение уровня тяжких и особо тяжких преступлений в общем числе зарегистрированных преступлений;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уменьшение количества преступлений, совершенных лицами, ранее совершавшими преступления;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 - повышение уровня раскрываемости преступлений;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снижение доли преступлений, совершаемых лицами в состоянии алкогольного опьянения;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снижение количества преступлений, совершаемых в общественных местах;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сокращение количества ДТП по вине детей;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увеличение количества лиц, вовлеченных в деятельность добровольных формирований граждан по охране общественного порядка (дружин);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снижение уровня наркозаболеваемости;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снижение уровня преступности, связанной с незаконным оборотом наркотиков;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увеличение доли паспортизированных объектов в общем количестве критически важных объектов, объектов жизнеобеспечения, образования, здравоохранения и мест массового пребывания граждан;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увеличение количества публикаций противоэкстремистской и профилактической направленности, размещенных в СМИ и на официальном сайте Дальнереченского городского округа.</w:t>
      </w:r>
    </w:p>
    <w:p w:rsidR="00DF6006" w:rsidRPr="0081376E" w:rsidRDefault="00DF6006" w:rsidP="00DF6006">
      <w:pPr>
        <w:ind w:firstLine="709"/>
        <w:jc w:val="both"/>
        <w:rPr>
          <w:sz w:val="28"/>
          <w:szCs w:val="28"/>
        </w:rPr>
      </w:pP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Раздел 4. Перечень и краткое описание основных мероприятий Программы</w:t>
      </w: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Перечень мероприятий с указанием ответственных исполнителей приведен в Приложении № </w:t>
      </w:r>
      <w:r>
        <w:rPr>
          <w:sz w:val="28"/>
          <w:szCs w:val="28"/>
        </w:rPr>
        <w:t>1</w:t>
      </w:r>
      <w:r w:rsidRPr="0081376E">
        <w:rPr>
          <w:sz w:val="28"/>
          <w:szCs w:val="28"/>
        </w:rPr>
        <w:t xml:space="preserve"> к Программе.</w:t>
      </w:r>
    </w:p>
    <w:p w:rsidR="00DF6006" w:rsidRPr="0081376E" w:rsidRDefault="00DF6006" w:rsidP="00DF6006">
      <w:pPr>
        <w:ind w:firstLine="709"/>
        <w:jc w:val="both"/>
        <w:rPr>
          <w:b/>
          <w:sz w:val="28"/>
          <w:szCs w:val="28"/>
        </w:rPr>
      </w:pP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Раздел 5. Механизм реализации Программы</w:t>
      </w: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</w:p>
    <w:p w:rsidR="00DF6006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lastRenderedPageBreak/>
        <w:t>Механизм реализации программы основан на обеспечении достижения запланированных результатов, установленных в программе показателей в рамках, выделяемых из местного бюджета средств путем последовательного выполнения предусм</w:t>
      </w:r>
      <w:r>
        <w:rPr>
          <w:sz w:val="28"/>
          <w:szCs w:val="28"/>
        </w:rPr>
        <w:t>отренных программой мероприятий, в том числе проведением ежеквартальных заседаний антитеррористической комиссии Дальнереченского городского округа, антинаркотической комиссии Дальнереченского городского округа и межведомственной комиссии по профилактике правонарушений Дальнереченского городского округа.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1376E">
        <w:rPr>
          <w:sz w:val="28"/>
          <w:szCs w:val="28"/>
        </w:rPr>
        <w:t>Ответственные исполнители обеспечивают реализацию Программы в установленные сроки по разделам:</w:t>
      </w:r>
      <w:r w:rsidRPr="0081376E">
        <w:rPr>
          <w:b/>
          <w:sz w:val="28"/>
          <w:szCs w:val="28"/>
        </w:rPr>
        <w:t xml:space="preserve"> 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b/>
          <w:sz w:val="28"/>
          <w:szCs w:val="28"/>
        </w:rPr>
        <w:t>«</w:t>
      </w:r>
      <w:r w:rsidRPr="0081376E">
        <w:rPr>
          <w:sz w:val="28"/>
          <w:szCs w:val="28"/>
        </w:rPr>
        <w:t xml:space="preserve">Профилактика терроризма, экстремизма и усиление антитеррористической защищенности объектов», «Обеспечение общественного порядка и противодействие преступности» (Отдел по делам  ГО, ЧС и мобилизационной работе администрации Дальнереченского городского округа), «Противодействие распространению наркомании и незаконному обороту наркотиков» (Отдел по делам ГО, ЧС и мобилизационной работе администрации Дальнереченского городского округа, МКУ «Управление образования» Дальнереченского городского округа, </w:t>
      </w:r>
      <w:r w:rsidRPr="0081376E">
        <w:rPr>
          <w:bCs/>
          <w:sz w:val="28"/>
          <w:szCs w:val="28"/>
        </w:rPr>
        <w:t xml:space="preserve">МКУ «Управление культуры Дальнереченского городского округа», </w:t>
      </w:r>
      <w:r w:rsidR="00024841">
        <w:rPr>
          <w:sz w:val="28"/>
          <w:szCs w:val="28"/>
        </w:rPr>
        <w:t>О</w:t>
      </w:r>
      <w:r w:rsidRPr="0081376E">
        <w:rPr>
          <w:sz w:val="28"/>
          <w:szCs w:val="28"/>
        </w:rPr>
        <w:t xml:space="preserve">тдел спорта администрации Дальнереченского городского округа), </w:t>
      </w:r>
      <w:r w:rsidR="00024841">
        <w:rPr>
          <w:sz w:val="28"/>
          <w:szCs w:val="28"/>
        </w:rPr>
        <w:t>«О</w:t>
      </w:r>
      <w:r w:rsidR="00024841" w:rsidRPr="00024841">
        <w:rPr>
          <w:sz w:val="28"/>
          <w:szCs w:val="28"/>
        </w:rPr>
        <w:t>беспечение социально-культурной адаптации  и  интеграции мигрантов, предотвращение формирования этнических и религиозных анклавов, социальной и культурной изолированности отдельных групп граждан</w:t>
      </w:r>
      <w:r w:rsidR="00024841">
        <w:rPr>
          <w:sz w:val="28"/>
          <w:szCs w:val="28"/>
        </w:rPr>
        <w:t>» (</w:t>
      </w:r>
      <w:r w:rsidR="00024841" w:rsidRPr="0081376E">
        <w:rPr>
          <w:sz w:val="28"/>
          <w:szCs w:val="28"/>
        </w:rPr>
        <w:t xml:space="preserve">Отдел по делам ГО, ЧС и мобилизационной работе администрации Дальнереченского городского округа, МКУ «Управление образования» Дальнереченского городского округа, </w:t>
      </w:r>
      <w:r w:rsidR="00024841" w:rsidRPr="0081376E">
        <w:rPr>
          <w:bCs/>
          <w:sz w:val="28"/>
          <w:szCs w:val="28"/>
        </w:rPr>
        <w:t xml:space="preserve">МКУ «Управление культуры Дальнереченского городского округа», </w:t>
      </w:r>
      <w:r w:rsidR="00024841" w:rsidRPr="0081376E">
        <w:rPr>
          <w:sz w:val="28"/>
          <w:szCs w:val="28"/>
        </w:rPr>
        <w:t>Отдел спорта администрации Дальнереченского городского округа</w:t>
      </w:r>
      <w:r w:rsidR="00024841">
        <w:rPr>
          <w:sz w:val="28"/>
          <w:szCs w:val="28"/>
        </w:rPr>
        <w:t>, организационно-информационный отдел администрации Дальнереченского городского округа, Отдел экономики и прогнозирования администрации Дальнереченского городского округа, Отдел предпринимательства и потребительс</w:t>
      </w:r>
      <w:r w:rsidR="00826A19">
        <w:rPr>
          <w:sz w:val="28"/>
          <w:szCs w:val="28"/>
        </w:rPr>
        <w:t xml:space="preserve">кого рынка </w:t>
      </w:r>
      <w:r w:rsidR="00826A19">
        <w:rPr>
          <w:sz w:val="28"/>
          <w:szCs w:val="28"/>
        </w:rPr>
        <w:lastRenderedPageBreak/>
        <w:t>администрации Дальнереченского городского округа, государственное управление охраной труда администрации Дальнереченского городского округа</w:t>
      </w:r>
      <w:r w:rsidR="00024841">
        <w:rPr>
          <w:sz w:val="28"/>
          <w:szCs w:val="28"/>
        </w:rPr>
        <w:t>)</w:t>
      </w:r>
      <w:r w:rsidR="00826A19">
        <w:rPr>
          <w:sz w:val="28"/>
          <w:szCs w:val="28"/>
        </w:rPr>
        <w:t>,</w:t>
      </w:r>
      <w:r w:rsidR="00024841" w:rsidRPr="0081376E">
        <w:rPr>
          <w:sz w:val="28"/>
          <w:szCs w:val="28"/>
        </w:rPr>
        <w:t xml:space="preserve"> </w:t>
      </w:r>
      <w:r w:rsidRPr="0081376E">
        <w:rPr>
          <w:sz w:val="28"/>
          <w:szCs w:val="28"/>
        </w:rPr>
        <w:t>«Профилактика правонарушений среди несовершеннолетних» (комиссия по делам несовершеннолетних и защите их прав администрации Дальнереченского городского округа), «Организация межведомственного взаимодействия по вопросам пробации» (Отдел по делам ГО, ЧС и мобилизационной работе администрации Дальнереченского городского округа,</w:t>
      </w:r>
      <w:r w:rsidRPr="0081376E">
        <w:rPr>
          <w:b/>
          <w:bCs/>
          <w:sz w:val="28"/>
          <w:szCs w:val="28"/>
        </w:rPr>
        <w:t xml:space="preserve"> </w:t>
      </w:r>
      <w:r w:rsidRPr="0081376E">
        <w:rPr>
          <w:bCs/>
          <w:sz w:val="28"/>
          <w:szCs w:val="28"/>
        </w:rPr>
        <w:t>МКУ «Управление жилищно-коммунального хозяйства Дальнереченского городского округа»).</w:t>
      </w:r>
    </w:p>
    <w:p w:rsidR="00DF6006" w:rsidRPr="0081376E" w:rsidRDefault="00DF6006" w:rsidP="00DF6006">
      <w:pPr>
        <w:ind w:firstLine="709"/>
        <w:jc w:val="both"/>
        <w:rPr>
          <w:sz w:val="28"/>
          <w:szCs w:val="28"/>
        </w:rPr>
      </w:pP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Раздел 6. Финансовое обеспечение Программы</w:t>
      </w:r>
    </w:p>
    <w:p w:rsidR="00DF6006" w:rsidRPr="0081376E" w:rsidRDefault="00DF6006" w:rsidP="00DF6006">
      <w:pPr>
        <w:jc w:val="both"/>
        <w:rPr>
          <w:sz w:val="28"/>
          <w:szCs w:val="28"/>
        </w:rPr>
      </w:pPr>
    </w:p>
    <w:p w:rsidR="00DF6006" w:rsidRPr="0081376E" w:rsidRDefault="00DF6006" w:rsidP="00DF6006">
      <w:pPr>
        <w:pStyle w:val="ConsPlusNormal0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программы составит </w:t>
      </w:r>
      <w:r w:rsidR="00CF48E4">
        <w:rPr>
          <w:rFonts w:ascii="Times New Roman" w:hAnsi="Times New Roman"/>
          <w:sz w:val="28"/>
          <w:szCs w:val="28"/>
        </w:rPr>
        <w:t>205</w:t>
      </w:r>
      <w:r w:rsidRPr="0081376E">
        <w:rPr>
          <w:rFonts w:ascii="Times New Roman" w:hAnsi="Times New Roman"/>
          <w:sz w:val="28"/>
          <w:szCs w:val="28"/>
        </w:rPr>
        <w:t xml:space="preserve"> </w:t>
      </w:r>
      <w:r w:rsidRPr="0081376E">
        <w:rPr>
          <w:rFonts w:ascii="Times New Roman" w:hAnsi="Times New Roman" w:cs="Times New Roman"/>
          <w:sz w:val="28"/>
          <w:szCs w:val="28"/>
        </w:rPr>
        <w:t>тыс. руб., в том числе по годам:</w:t>
      </w:r>
    </w:p>
    <w:p w:rsidR="00DF6006" w:rsidRPr="0081376E" w:rsidRDefault="00DF6006" w:rsidP="00DF6006">
      <w:pPr>
        <w:pStyle w:val="ConsPlusNormal0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2024 год – 65 тыс. руб., </w:t>
      </w:r>
    </w:p>
    <w:p w:rsidR="00DF6006" w:rsidRPr="0081376E" w:rsidRDefault="00DF6006" w:rsidP="00DF6006">
      <w:pPr>
        <w:pStyle w:val="ConsPlusNormal0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76381">
        <w:rPr>
          <w:rFonts w:ascii="Times New Roman" w:hAnsi="Times New Roman"/>
          <w:sz w:val="28"/>
          <w:szCs w:val="28"/>
        </w:rPr>
        <w:t>70</w:t>
      </w:r>
      <w:r w:rsidRPr="0081376E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2026 год – </w:t>
      </w:r>
      <w:r w:rsidR="00C76381">
        <w:rPr>
          <w:sz w:val="28"/>
          <w:szCs w:val="28"/>
        </w:rPr>
        <w:t>7</w:t>
      </w:r>
      <w:r w:rsidRPr="0081376E">
        <w:rPr>
          <w:sz w:val="28"/>
          <w:szCs w:val="28"/>
        </w:rPr>
        <w:t>0 тыс. руб.</w:t>
      </w:r>
    </w:p>
    <w:p w:rsidR="00DF6006" w:rsidRPr="0081376E" w:rsidRDefault="00DF6006" w:rsidP="00DF6006">
      <w:pPr>
        <w:spacing w:line="360" w:lineRule="auto"/>
        <w:jc w:val="both"/>
        <w:rPr>
          <w:sz w:val="28"/>
          <w:szCs w:val="28"/>
        </w:rPr>
      </w:pPr>
      <w:r w:rsidRPr="0081376E">
        <w:rPr>
          <w:sz w:val="28"/>
          <w:szCs w:val="28"/>
        </w:rPr>
        <w:tab/>
        <w:t>Объем финансовых средств, предусмотренных на реализацию мероприятий программы, подлежит ежегодному уточнению при формировании местного бюджета на очередной финансовый год на основе анализа полученных результатов и с учетом возможностей местного бюджета (Приложение №</w:t>
      </w:r>
      <w:r>
        <w:rPr>
          <w:sz w:val="28"/>
          <w:szCs w:val="28"/>
        </w:rPr>
        <w:t>3</w:t>
      </w:r>
      <w:r w:rsidRPr="0081376E">
        <w:rPr>
          <w:sz w:val="28"/>
          <w:szCs w:val="28"/>
        </w:rPr>
        <w:t>).</w:t>
      </w:r>
    </w:p>
    <w:p w:rsidR="00DF6006" w:rsidRPr="0081376E" w:rsidRDefault="00DF6006" w:rsidP="00DF6006">
      <w:pPr>
        <w:spacing w:line="360" w:lineRule="auto"/>
        <w:jc w:val="both"/>
        <w:rPr>
          <w:sz w:val="28"/>
          <w:szCs w:val="28"/>
        </w:rPr>
      </w:pPr>
      <w:r w:rsidRPr="0081376E">
        <w:rPr>
          <w:sz w:val="28"/>
          <w:szCs w:val="28"/>
        </w:rPr>
        <w:tab/>
        <w:t>В ходе реализации программы отдельные ее мероприятия в установленном порядке могут уточняться, в объеме финансирования корректироваться с учетом утвержденных расходов местного бюджета.</w:t>
      </w:r>
    </w:p>
    <w:p w:rsidR="00DF6006" w:rsidRPr="0081376E" w:rsidRDefault="00DF6006" w:rsidP="00DF6006">
      <w:pPr>
        <w:jc w:val="both"/>
        <w:rPr>
          <w:sz w:val="28"/>
          <w:szCs w:val="28"/>
        </w:rPr>
      </w:pP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Раздел 7. Реализация и контроль за ходом реализации Программы</w:t>
      </w:r>
    </w:p>
    <w:p w:rsidR="00DF6006" w:rsidRPr="0081376E" w:rsidRDefault="00DF6006" w:rsidP="00DF6006">
      <w:pPr>
        <w:jc w:val="both"/>
        <w:rPr>
          <w:sz w:val="28"/>
          <w:szCs w:val="28"/>
        </w:rPr>
      </w:pPr>
    </w:p>
    <w:p w:rsidR="00DF6006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Программа реализуется с 2024 по 2026 годы в один этап. Общее управление и контроль за реализацией программы осуществляет руководитель программы. Текущее управление реализацией программы осуществляется ответственным исполнителем программы совместно с соисполнителями программы в соответствии с их компетенцией.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lastRenderedPageBreak/>
        <w:t>Контроль за ходом реализации Программы осуществляется в целях оценки вклада результатов Программы в социально-экономическое развитие Дальнереченского городского округа; представлен проведением оценки эффективности реализации муниципальной программы.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Обязательным условием реализации Программы является выполнение запланированных промежуточных показателей и индикаторов в установленные сроки.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Для контроля используются следующие критерии: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а)</w:t>
      </w:r>
      <w:r w:rsidRPr="00097492">
        <w:rPr>
          <w:sz w:val="28"/>
          <w:szCs w:val="28"/>
        </w:rPr>
        <w:tab/>
        <w:t>результативность – степень достижения плановых значений показателей (индикаторов)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б)</w:t>
      </w:r>
      <w:r w:rsidRPr="00097492">
        <w:rPr>
          <w:sz w:val="28"/>
          <w:szCs w:val="28"/>
        </w:rPr>
        <w:tab/>
        <w:t>степень соответствия фактического уровня расходов запланированному уровню расходов бюджета Дальнереченского городского округа;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в)</w:t>
      </w:r>
      <w:r w:rsidRPr="00097492">
        <w:rPr>
          <w:sz w:val="28"/>
          <w:szCs w:val="28"/>
        </w:rPr>
        <w:tab/>
        <w:t>эффективность использования средств бюджета Дальнереченского городского округа.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Система показателей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программы, и основана на оценке ее результативности с учетом объема ресурсов, направленных на ее реализацию, не парированных рисков и достигнутых результатов, оказывающих влияние на изменение соответствующей сферы социально-экономического развития Дальнереченского городского округа.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При формировании муниципальной программы и внесении в нее изменений указывается ее планируемая эффективность и результативность в зависимости от планируемых целевых показателей (индикаторов) и тенденций социально-экономического развития на прогнозируемый период.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Оценка эффективности реализации муниципальной программы проводится ответственным исполнителем ежегодно, а также по итогам завершения реализации Программы в целом.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lastRenderedPageBreak/>
        <w:t>При проведении оценки эффективности реализации муниципальной программы учитывается информация (сведения) годовых отчетов соисполнителей Программы о результатах выполнения мероприятий и информация Территориального органа Федеральной службы государственной статистики по Приморскому краю.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97492">
        <w:rPr>
          <w:sz w:val="28"/>
          <w:szCs w:val="28"/>
        </w:rPr>
        <w:t>Оценка эффективности реализации Программы осуществляется в следующей последовательности: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а) оценивается степень достижения планового значения каждого показателя (индикатора) Программы по следующим формулам: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для показателей (индикаторов), направленных на увеличение значений: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СПi  = П факт/П план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для показателей (индикаторов), направленных на снижение значений: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СПi  = П план /П факт ,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СПi - степень достижения планового значения i- го показателя (индикатора);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П факт- фактическое значение i - го показателя (индикатора);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П план - плановое значение i - го показателя (индикатора);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б) оценивается степень достижения плановых значений показателей (индикаторов) муниципальной программы в целом по следующей формуле: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СПМП =∑ СПi//n,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СПМП - степень достижения показателей (индикаторов) в целом по Программе;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n - количество показателей (индикаторов)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в) оценивается степень соответствия уровню расходов Программы по следующей формуле: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СПМП = Pфакт/Рплан,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СПМП - степень соответствия запланированному уровню расходов на реализацию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lastRenderedPageBreak/>
        <w:t>Pфакт - фактические расходы на реализацию Программы в отчетном году;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Рплан - плановые расходы на реализацию Программы в отчетном году.</w:t>
      </w:r>
    </w:p>
    <w:p w:rsidR="00DF6006" w:rsidRPr="00097492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Под плановыми расходами на реализацию Программы в отчетном году понимаются объемы бюджетных ассигнований, предусмотренные на реализацию Программы в решении о бюджете Дальнереченского городского округа на соответствующий год по состоянию на 31 декабря.</w:t>
      </w:r>
    </w:p>
    <w:p w:rsidR="00DF6006" w:rsidRPr="00097492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г) оценивается эффективность использования средств бюджета городского округа на реализацию мероприятий Программы по следующей формуле: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Э БС = СМмп / СРмп,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ЭБС - эффективность использования средств бюджета городского округа на реализацию мероприятий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СМмп - степень реализации мероприятий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СРмп - степень соответствия запланированному уровню расходов на реализацию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СМ мп=Мв/М, 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Мв- количество мероприятий, выполненных в полном объеме, из числа мероприятий, запланированных к реализации в отчетном году;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д) Оценивается эффективность реализации Программы по следующей формуле: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Э мп = СП мп*Э БС,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Э мп - эффективность реализации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СПмп - степень достижения показателей (индикаторов) в целом по Программе;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lastRenderedPageBreak/>
        <w:t>ЭБС - эффективность использования средств бюджета городского округа на реализацию мероприятий Программы.</w:t>
      </w:r>
    </w:p>
    <w:p w:rsidR="00DF6006" w:rsidRPr="00097492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Эффективность реализации Программы признается высокой в случае, если значение Эмп составляет не менее 0,9.</w:t>
      </w:r>
    </w:p>
    <w:p w:rsidR="00DF6006" w:rsidRPr="00097492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Эффективность реализации Программы признается удовлетворительной в случае, если значение Эмп составляет не менее 0,60.</w:t>
      </w:r>
    </w:p>
    <w:p w:rsidR="00DF6006" w:rsidRPr="00097492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В остальных случаях эффективность реализации Программы признается неудовлетворительной.</w:t>
      </w:r>
    </w:p>
    <w:p w:rsidR="00DD56CF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Оценка эффективности Программы по итогам текущего финансового года не проводится при наличии заключенных долгосрочных муниципальных контрактов (на срок более года), предусматривающих реализацию мероприятий инвестиционного характера.</w:t>
      </w:r>
    </w:p>
    <w:p w:rsidR="00DD56CF" w:rsidRDefault="00DD56CF" w:rsidP="00E6062B">
      <w:pPr>
        <w:ind w:left="5387"/>
        <w:jc w:val="center"/>
        <w:rPr>
          <w:sz w:val="28"/>
          <w:szCs w:val="28"/>
        </w:rPr>
      </w:pPr>
    </w:p>
    <w:p w:rsidR="00DD56CF" w:rsidRDefault="00DD56CF" w:rsidP="00E6062B">
      <w:pPr>
        <w:ind w:left="5387"/>
        <w:jc w:val="center"/>
        <w:rPr>
          <w:sz w:val="28"/>
          <w:szCs w:val="28"/>
        </w:rPr>
      </w:pPr>
    </w:p>
    <w:p w:rsidR="00DD56CF" w:rsidRDefault="00DD56CF" w:rsidP="00E6062B">
      <w:pPr>
        <w:ind w:left="5387"/>
        <w:jc w:val="center"/>
        <w:rPr>
          <w:sz w:val="28"/>
          <w:szCs w:val="28"/>
        </w:rPr>
      </w:pPr>
    </w:p>
    <w:p w:rsidR="00B50D10" w:rsidRDefault="00B50D10" w:rsidP="00DD56CF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90ABB" w:rsidRDefault="00790ABB" w:rsidP="004878C0">
      <w:pPr>
        <w:widowControl w:val="0"/>
        <w:suppressAutoHyphens/>
        <w:sectPr w:rsidR="00790ABB" w:rsidSect="00B50D10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780B14" w:rsidRPr="00D90413" w:rsidRDefault="008A26D6" w:rsidP="00780B14">
      <w:pPr>
        <w:pStyle w:val="ConsPlusNormal0"/>
        <w:tabs>
          <w:tab w:val="left" w:pos="4962"/>
        </w:tabs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780B1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80B14" w:rsidRPr="00D90413" w:rsidRDefault="00780B14" w:rsidP="00113878">
      <w:pPr>
        <w:pStyle w:val="ConsPlusNormal0"/>
        <w:tabs>
          <w:tab w:val="left" w:pos="4962"/>
        </w:tabs>
        <w:ind w:left="10206" w:right="-315"/>
        <w:jc w:val="both"/>
        <w:rPr>
          <w:rFonts w:ascii="Times New Roman" w:hAnsi="Times New Roman" w:cs="Times New Roman"/>
          <w:sz w:val="28"/>
          <w:szCs w:val="28"/>
        </w:rPr>
      </w:pPr>
      <w:r w:rsidRPr="00D9041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Дальнереченского городского округа от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F94D2C">
        <w:rPr>
          <w:rFonts w:ascii="Times New Roman" w:hAnsi="Times New Roman" w:cs="Times New Roman"/>
          <w:sz w:val="28"/>
          <w:szCs w:val="28"/>
        </w:rPr>
        <w:t>__________  №__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80B14" w:rsidRPr="00D90413" w:rsidRDefault="00780B14" w:rsidP="00780B14">
      <w:pPr>
        <w:pStyle w:val="ConsPlusNormal0"/>
        <w:tabs>
          <w:tab w:val="left" w:pos="4962"/>
        </w:tabs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780B14" w:rsidRPr="0081376E" w:rsidRDefault="00780B14" w:rsidP="00780B14">
      <w:pPr>
        <w:ind w:left="10206"/>
        <w:jc w:val="center"/>
        <w:rPr>
          <w:sz w:val="28"/>
          <w:szCs w:val="28"/>
        </w:rPr>
      </w:pPr>
      <w:r w:rsidRPr="0081376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tbl>
      <w:tblPr>
        <w:tblW w:w="15309" w:type="dxa"/>
        <w:tblInd w:w="392" w:type="dxa"/>
        <w:tblLook w:val="04A0"/>
      </w:tblPr>
      <w:tblGrid>
        <w:gridCol w:w="1964"/>
        <w:gridCol w:w="7958"/>
        <w:gridCol w:w="5387"/>
      </w:tblGrid>
      <w:tr w:rsidR="00780B14" w:rsidRPr="0081376E" w:rsidTr="00780B14">
        <w:tc>
          <w:tcPr>
            <w:tcW w:w="1964" w:type="dxa"/>
          </w:tcPr>
          <w:p w:rsidR="00780B14" w:rsidRPr="0081376E" w:rsidRDefault="00780B14" w:rsidP="00780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8" w:type="dxa"/>
          </w:tcPr>
          <w:p w:rsidR="00780B14" w:rsidRPr="0081376E" w:rsidRDefault="00780B14" w:rsidP="00780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80B14" w:rsidRPr="0081376E" w:rsidRDefault="00780B14" w:rsidP="00780B14">
            <w:pPr>
              <w:jc w:val="both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к муниципальной программе   «Профилактика правонарушений на территории Дальнереченского городского округа на 2024-2026 годы», утвержденной постановлением администрации Дальнереченского городского округа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81376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16.01.2024 </w:t>
            </w:r>
            <w:r w:rsidRPr="0081376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28</w:t>
            </w:r>
            <w:r w:rsidRPr="0081376E">
              <w:rPr>
                <w:sz w:val="28"/>
                <w:szCs w:val="28"/>
              </w:rPr>
              <w:t>-па</w:t>
            </w:r>
          </w:p>
          <w:p w:rsidR="00780B14" w:rsidRPr="0081376E" w:rsidRDefault="00780B14" w:rsidP="00780B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7BCB" w:rsidRDefault="008238BD" w:rsidP="008238BD">
      <w:pPr>
        <w:tabs>
          <w:tab w:val="left" w:pos="84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80B14" w:rsidRPr="0081376E" w:rsidRDefault="00780B14" w:rsidP="00780B14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ПЕРЕЧЕНЬ</w:t>
      </w:r>
      <w:r w:rsidRPr="0081376E">
        <w:rPr>
          <w:b/>
          <w:sz w:val="28"/>
          <w:szCs w:val="28"/>
        </w:rPr>
        <w:br/>
        <w:t>мероприятий муниципальной программы «Профилактика правонарушений</w:t>
      </w:r>
    </w:p>
    <w:p w:rsidR="00780B14" w:rsidRDefault="00780B14" w:rsidP="00780B14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на территории Дальнереченского городского округа на 2024-2026 годы»</w:t>
      </w:r>
    </w:p>
    <w:p w:rsidR="00B47BCB" w:rsidRPr="0081376E" w:rsidRDefault="00B47BCB" w:rsidP="00780B14">
      <w:pPr>
        <w:jc w:val="center"/>
        <w:rPr>
          <w:b/>
          <w:sz w:val="24"/>
          <w:szCs w:val="24"/>
        </w:rPr>
      </w:pPr>
    </w:p>
    <w:tbl>
      <w:tblPr>
        <w:tblW w:w="15167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2411"/>
        <w:gridCol w:w="1559"/>
        <w:gridCol w:w="2126"/>
        <w:gridCol w:w="1276"/>
        <w:gridCol w:w="1276"/>
        <w:gridCol w:w="141"/>
        <w:gridCol w:w="1134"/>
        <w:gridCol w:w="284"/>
        <w:gridCol w:w="992"/>
        <w:gridCol w:w="1134"/>
        <w:gridCol w:w="2268"/>
      </w:tblGrid>
      <w:tr w:rsidR="00C22E85" w:rsidRPr="00697349" w:rsidTr="00C22E85">
        <w:trPr>
          <w:trHeight w:hRule="exact" w:val="61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ind w:right="86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№ пп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Перечень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ind w:hanging="19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Объем финансирования, </w:t>
            </w:r>
            <w:r w:rsidR="007A61F1">
              <w:rPr>
                <w:sz w:val="22"/>
                <w:szCs w:val="22"/>
              </w:rPr>
              <w:t xml:space="preserve">тыс. </w:t>
            </w:r>
            <w:r w:rsidRPr="00697349">
              <w:rPr>
                <w:sz w:val="22"/>
                <w:szCs w:val="22"/>
              </w:rPr>
              <w:t>руб.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ind w:left="245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ind w:right="10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Срок исполне</w:t>
            </w:r>
            <w:r w:rsidR="0026666C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Исполнители</w:t>
            </w:r>
          </w:p>
        </w:tc>
      </w:tr>
      <w:tr w:rsidR="00C22E85" w:rsidRPr="00697349" w:rsidTr="00523E72">
        <w:trPr>
          <w:trHeight w:hRule="exact" w:val="993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26666C">
            <w:pPr>
              <w:shd w:val="clear" w:color="auto" w:fill="FFFFFF"/>
              <w:ind w:right="110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3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right="134"/>
              <w:jc w:val="right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left="821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left="499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left="1042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left="605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right="182"/>
              <w:jc w:val="right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201F20" w:rsidP="00780B14">
            <w:pPr>
              <w:shd w:val="clear" w:color="auto" w:fill="FFFFFF"/>
              <w:ind w:left="4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</w:t>
            </w:r>
            <w:r w:rsidR="00201F20">
              <w:rPr>
                <w:sz w:val="22"/>
                <w:szCs w:val="22"/>
              </w:rPr>
              <w:t>0</w:t>
            </w:r>
          </w:p>
        </w:tc>
      </w:tr>
      <w:tr w:rsidR="008238BD" w:rsidRPr="00697349" w:rsidTr="00523E72">
        <w:trPr>
          <w:trHeight w:hRule="exact" w:val="818"/>
        </w:trPr>
        <w:tc>
          <w:tcPr>
            <w:tcW w:w="151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8BD" w:rsidRPr="00697349" w:rsidRDefault="008238BD" w:rsidP="008238BD">
            <w:pPr>
              <w:pStyle w:val="ad"/>
              <w:ind w:left="426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Мероприятия по исполнению задачи № 1</w:t>
            </w:r>
          </w:p>
          <w:p w:rsidR="008238BD" w:rsidRPr="00697349" w:rsidRDefault="008238BD" w:rsidP="00040E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b/>
                <w:sz w:val="22"/>
                <w:szCs w:val="22"/>
              </w:rPr>
              <w:t xml:space="preserve">Профилактика терроризма, экстремизма и усиление антитеррористической защищенности объектов, недопущение попыток совершения </w:t>
            </w:r>
          </w:p>
        </w:tc>
      </w:tr>
      <w:tr w:rsidR="00780B14" w:rsidRPr="00697349" w:rsidTr="008238BD">
        <w:trPr>
          <w:trHeight w:hRule="exact" w:val="870"/>
        </w:trPr>
        <w:tc>
          <w:tcPr>
            <w:tcW w:w="151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F1" w:rsidRDefault="00040EF1" w:rsidP="00F905B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97349">
              <w:rPr>
                <w:b/>
                <w:sz w:val="22"/>
                <w:szCs w:val="22"/>
              </w:rPr>
              <w:lastRenderedPageBreak/>
              <w:t>террористических актов на территории Дальнереченского городского округа, противодействие распространению наркомании и незаконному обороту</w:t>
            </w:r>
          </w:p>
          <w:p w:rsidR="00780B14" w:rsidRPr="00697349" w:rsidRDefault="00780B14" w:rsidP="00F905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b/>
                <w:sz w:val="22"/>
                <w:szCs w:val="22"/>
              </w:rPr>
              <w:t>наркотиков</w:t>
            </w:r>
            <w:r w:rsidR="00F905B7" w:rsidRPr="00697349">
              <w:rPr>
                <w:b/>
                <w:sz w:val="22"/>
                <w:szCs w:val="22"/>
              </w:rPr>
              <w:t>, а также обеспечение социально-культурной адаптации  и  интеграции мигрантов</w:t>
            </w:r>
            <w:r w:rsidR="004440EB">
              <w:rPr>
                <w:b/>
                <w:sz w:val="22"/>
                <w:szCs w:val="22"/>
              </w:rPr>
              <w:t>, предотвращение формирования этнических и религиозных анклавов, социальной и культурной изолированности отдельных групп граждан</w:t>
            </w:r>
          </w:p>
        </w:tc>
      </w:tr>
      <w:tr w:rsidR="00C22E85" w:rsidRPr="00697349" w:rsidTr="00C22E85">
        <w:trPr>
          <w:trHeight w:hRule="exact" w:val="291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B46E6">
              <w:rPr>
                <w:sz w:val="22"/>
                <w:szCs w:val="22"/>
              </w:rPr>
              <w:t>5</w:t>
            </w:r>
            <w:r w:rsidR="00780B14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3C08BD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1B46E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3C08BD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B46E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706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B47BCB">
        <w:trPr>
          <w:trHeight w:hRule="exact" w:val="591"/>
        </w:trPr>
        <w:tc>
          <w:tcPr>
            <w:tcW w:w="56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EF3625" w:rsidRPr="00697349" w:rsidRDefault="00EF3625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092D30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B46E6">
              <w:rPr>
                <w:sz w:val="22"/>
                <w:szCs w:val="22"/>
              </w:rPr>
              <w:t>5</w:t>
            </w:r>
            <w:r w:rsidR="00EF3625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092D30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3625" w:rsidRPr="0069734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092D30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1B46E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092D30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B46E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rPr>
                <w:sz w:val="22"/>
                <w:szCs w:val="22"/>
              </w:rPr>
            </w:pPr>
          </w:p>
        </w:tc>
      </w:tr>
      <w:tr w:rsidR="00C22E85" w:rsidRPr="00697349" w:rsidTr="00B47BCB">
        <w:trPr>
          <w:trHeight w:hRule="exact" w:val="573"/>
        </w:trPr>
        <w:tc>
          <w:tcPr>
            <w:tcW w:w="56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rPr>
                <w:sz w:val="22"/>
                <w:szCs w:val="22"/>
              </w:rPr>
            </w:pPr>
          </w:p>
        </w:tc>
      </w:tr>
      <w:tr w:rsidR="00C22E85" w:rsidRPr="00697349" w:rsidTr="00B47BCB">
        <w:trPr>
          <w:trHeight w:hRule="exact" w:val="584"/>
        </w:trPr>
        <w:tc>
          <w:tcPr>
            <w:tcW w:w="56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rPr>
                <w:sz w:val="22"/>
                <w:szCs w:val="22"/>
              </w:rPr>
            </w:pPr>
          </w:p>
        </w:tc>
      </w:tr>
      <w:tr w:rsidR="00C22E85" w:rsidRPr="00697349" w:rsidTr="00040EF1">
        <w:trPr>
          <w:trHeight w:hRule="exact" w:val="51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Участие в обучающих семинарах по тематике противодействия терроризму, </w:t>
            </w:r>
            <w:r w:rsidR="0074052A">
              <w:rPr>
                <w:sz w:val="22"/>
                <w:szCs w:val="22"/>
              </w:rPr>
              <w:t>э</w:t>
            </w:r>
            <w:r w:rsidRPr="00697349">
              <w:rPr>
                <w:sz w:val="22"/>
                <w:szCs w:val="22"/>
              </w:rPr>
              <w:t>кстремизму, также по противодействию распространения наркомании и незаконному обороту наркотиков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Антитеррористическая комиссия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Антинаркотическая комиссия Дальнереченского городского округа</w:t>
            </w: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</w:tr>
      <w:tr w:rsidR="00C22E85" w:rsidRPr="00697349" w:rsidTr="00040EF1">
        <w:trPr>
          <w:trHeight w:hRule="exact" w:val="89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Формирование единого антитеррористического информационного сообщества: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 подготовка и размещение информации антитеррористического и антинаркотического содержания на официальном сайте и  в СМИ;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-обеспечение использования средств наружной рекламы, размещенной в местах массового пребывания людей</w:t>
            </w:r>
            <w:r w:rsidR="003B110B">
              <w:rPr>
                <w:sz w:val="22"/>
                <w:szCs w:val="22"/>
              </w:rPr>
              <w:t>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 подготовка и размещение информации  по профилактике употребления психоактивных веществ и пропаганде здорового образа жизни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Антитеррористическая комиссия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Антинаркотическая комиссия Дальнереченского городского округа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организационно-информационный отдел;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СМИ;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КГБУЗ «Дальнереченская </w:t>
            </w:r>
            <w:r w:rsidR="0074052A">
              <w:rPr>
                <w:sz w:val="22"/>
                <w:szCs w:val="22"/>
              </w:rPr>
              <w:t>центральная городская больница»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325589">
        <w:trPr>
          <w:trHeight w:hRule="exact" w:val="271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1.3</w:t>
            </w: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Включение в учебные планы образовательных организаций городского округа занятий по противодействию терроризму и первоначальным мерам по предотвращению террористических актов</w:t>
            </w:r>
          </w:p>
          <w:p w:rsidR="00780B14" w:rsidRPr="00697349" w:rsidRDefault="00780B14" w:rsidP="0074052A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</w:t>
            </w:r>
          </w:p>
        </w:tc>
      </w:tr>
      <w:tr w:rsidR="00C22E85" w:rsidRPr="00697349" w:rsidTr="00040EF1">
        <w:trPr>
          <w:trHeight w:hRule="exact" w:val="609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Организация обмена информацией по вопросам профилактики правонарушений и противодействия преступности с правоохранительными органами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глава Дальнереченского городского округа; 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 ГО, ЧС и мобилизационной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работе 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филиал по 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г. Дальнереченск, Дальнереченскому району 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ФКУ УИИ ГУФСИН России по Приморскому краю;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КГБУЗ «Дальнереченская центральная городская больница»</w:t>
            </w:r>
          </w:p>
        </w:tc>
      </w:tr>
      <w:tr w:rsidR="00C22E85" w:rsidRPr="00697349" w:rsidTr="00B47BCB">
        <w:trPr>
          <w:trHeight w:hRule="exact" w:val="328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Участие в  мероприятиях,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посвященных Дню солидарности в борьбе с терроризмом</w:t>
            </w: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СМИ;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984036" w:rsidRPr="00697349" w:rsidTr="00040EF1">
        <w:trPr>
          <w:trHeight w:hRule="exact" w:val="55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1.6</w:t>
            </w:r>
          </w:p>
          <w:p w:rsidR="00984036" w:rsidRPr="00697349" w:rsidRDefault="00984036" w:rsidP="008238BD">
            <w:pPr>
              <w:shd w:val="clear" w:color="auto" w:fill="FFFFFF"/>
              <w:rPr>
                <w:sz w:val="22"/>
                <w:szCs w:val="22"/>
              </w:rPr>
            </w:pPr>
          </w:p>
          <w:p w:rsidR="00984036" w:rsidRPr="00697349" w:rsidRDefault="00984036" w:rsidP="008238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Регулярное проведение обследований потенциально опасных и критически важных объектов (энергетики, водоснабжения, взрывоопасных предприятий, объектов транспортной инфраструктуры, мест массового пребывания людей), на предмет выявления их антитеррористической уязвимости</w:t>
            </w:r>
          </w:p>
          <w:p w:rsidR="00984036" w:rsidRPr="00697349" w:rsidRDefault="00984036" w:rsidP="008238B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036" w:rsidRPr="00697349" w:rsidRDefault="00984036" w:rsidP="00984036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округа;</w:t>
            </w:r>
          </w:p>
          <w:p w:rsidR="00984036" w:rsidRPr="00697349" w:rsidRDefault="00984036" w:rsidP="00984036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984036" w:rsidRPr="00697349" w:rsidRDefault="00984036" w:rsidP="00984036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ЖКХ Дальнереченского городского округа»;</w:t>
            </w:r>
          </w:p>
          <w:p w:rsidR="00984036" w:rsidRPr="00697349" w:rsidRDefault="00984036" w:rsidP="00984036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8238BD" w:rsidRPr="00697349" w:rsidRDefault="008238BD" w:rsidP="008238B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КГБУЗ «Дальнереченская </w:t>
            </w:r>
          </w:p>
          <w:p w:rsidR="008238BD" w:rsidRPr="00697349" w:rsidRDefault="008238BD" w:rsidP="00984036">
            <w:pPr>
              <w:rPr>
                <w:sz w:val="22"/>
                <w:szCs w:val="22"/>
              </w:rPr>
            </w:pPr>
          </w:p>
        </w:tc>
      </w:tr>
      <w:tr w:rsidR="00C22E85" w:rsidRPr="00697349" w:rsidTr="00900F65">
        <w:trPr>
          <w:trHeight w:hRule="exact" w:val="385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F1" w:rsidRDefault="00040EF1" w:rsidP="00317831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ЦГБ»;</w:t>
            </w:r>
          </w:p>
          <w:p w:rsidR="00317831" w:rsidRDefault="00317831" w:rsidP="00317831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</w:t>
            </w:r>
          </w:p>
          <w:p w:rsidR="00317831" w:rsidRDefault="00317831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образования»</w:t>
            </w:r>
            <w:r>
              <w:rPr>
                <w:sz w:val="22"/>
                <w:szCs w:val="22"/>
              </w:rPr>
              <w:t>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филиал по г.Дальнереченск, Дальнереченскому району ФКУ УИИ ГУФСИН России по Приморскому краю</w:t>
            </w:r>
          </w:p>
        </w:tc>
      </w:tr>
      <w:tr w:rsidR="00900F65" w:rsidRPr="00697349" w:rsidTr="00040EF1">
        <w:trPr>
          <w:trHeight w:hRule="exact" w:val="51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74052A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Содержание технических средств контроля и антитеррористической защиты организаций и учреждений образования, социальной защиты населения, здравоохранения, культуры, спорта в надлежащем состоянии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65" w:rsidRPr="00697349" w:rsidRDefault="00900F65" w:rsidP="00900F65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ГО,ЧС и мобилизационной работе администрации Дальнереченского городского округа;</w:t>
            </w:r>
          </w:p>
          <w:p w:rsidR="00900F65" w:rsidRPr="00697349" w:rsidRDefault="00900F65" w:rsidP="00900F65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округа;</w:t>
            </w:r>
          </w:p>
          <w:p w:rsidR="00900F65" w:rsidRPr="00697349" w:rsidRDefault="00900F65" w:rsidP="00900F65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КГБУЗ «Дальнереченская ЦГБ»;</w:t>
            </w:r>
          </w:p>
          <w:p w:rsidR="00900F65" w:rsidRPr="00697349" w:rsidRDefault="00900F65" w:rsidP="00900F65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</w:t>
            </w:r>
          </w:p>
          <w:p w:rsidR="00900F65" w:rsidRPr="00697349" w:rsidRDefault="00900F65" w:rsidP="00900F65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</w:tr>
      <w:tr w:rsidR="00C22E85" w:rsidRPr="00697349" w:rsidTr="00040EF1">
        <w:trPr>
          <w:trHeight w:hRule="exact" w:val="89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Осуществление взаимодействия с подведомственными организациями по исполнению требований нормативных актов по подготовке и актуализации паспортов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безопасности  объектов образования, культуры, здравоохранения, спорта, социальной защиты населения, мест массового пребывания людей (в том числе электронных копий паспортов безопасности)</w:t>
            </w: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 работе администрации Дальнереченского городского округа 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ЖКХ Дальнереченского городского округа»;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КГБУЗ «Дальнереченская ЦГБ» 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(по согласованию);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 МО МВД России «Дальнереченский»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(по согласованию)</w:t>
            </w:r>
          </w:p>
        </w:tc>
      </w:tr>
      <w:tr w:rsidR="00C22E85" w:rsidRPr="00697349" w:rsidTr="00FF4180">
        <w:trPr>
          <w:trHeight w:hRule="exact" w:val="39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Организация и проведение комплекса тематических мероприятий, направленных на </w:t>
            </w:r>
            <w:r w:rsidRPr="00697349">
              <w:rPr>
                <w:rFonts w:eastAsia="Calibri"/>
                <w:sz w:val="22"/>
                <w:szCs w:val="22"/>
              </w:rPr>
              <w:t>информационную грамотность среди несовершеннолетних обучающихся, привития навыков интернет-гигиены, критического восприятия получаемой информации (лекции, беседы, классные часы, уроки информатики)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округа».</w:t>
            </w:r>
          </w:p>
        </w:tc>
      </w:tr>
      <w:tr w:rsidR="00FF4180" w:rsidRPr="00697349" w:rsidTr="00040EF1">
        <w:trPr>
          <w:trHeight w:hRule="exact" w:val="481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Организация и проведение</w:t>
            </w:r>
          </w:p>
          <w:p w:rsidR="00FF4180" w:rsidRPr="00697349" w:rsidRDefault="00FF4180" w:rsidP="008238B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учебных семинаров, тренингов для специалистов муниципальных учреждений в сфере образования, молодежной политики, культуры, а также  подготовка добровольцев из числа молодежного актива для работы по популяризации здорового образа жизни и профилактике наркомании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180" w:rsidRPr="00697349" w:rsidRDefault="00FF4180" w:rsidP="00FF4180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КГБУЗ «Дальнереченская ЦГБ»;</w:t>
            </w:r>
          </w:p>
          <w:p w:rsidR="00FF4180" w:rsidRPr="00697349" w:rsidRDefault="00FF4180" w:rsidP="00FF4180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FF4180" w:rsidRPr="00697349" w:rsidRDefault="00FF4180" w:rsidP="00FF4180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</w:t>
            </w:r>
          </w:p>
          <w:p w:rsidR="00FF4180" w:rsidRPr="00697349" w:rsidRDefault="00FF4180" w:rsidP="00FF4180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FF4180" w:rsidRPr="00697349" w:rsidRDefault="00FF4180" w:rsidP="00FF4180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</w:t>
            </w:r>
          </w:p>
        </w:tc>
      </w:tr>
      <w:tr w:rsidR="00C22E85" w:rsidRPr="00697349" w:rsidTr="00040EF1">
        <w:trPr>
          <w:trHeight w:hRule="exact" w:val="88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1.11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городских акций профилактической направленности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КГБУЗ «Дальнереченская ЦГБ»;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образования» Дальнереченского городского округа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социальные учреждения;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учреждения системы профилактики</w:t>
            </w:r>
          </w:p>
        </w:tc>
      </w:tr>
      <w:tr w:rsidR="00C22E85" w:rsidRPr="00697349" w:rsidTr="00325589">
        <w:trPr>
          <w:trHeight w:hRule="exact" w:val="37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цикла мероприятий в библиотечной сети (круглых столов, выставочных проектов, профилактических часов), посвященных профилактике наркомании и пропаганде здорового образа жизни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226A5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780B14" w:rsidRPr="00697349">
              <w:rPr>
                <w:sz w:val="22"/>
                <w:szCs w:val="22"/>
              </w:rPr>
              <w:t>жеквар</w:t>
            </w:r>
            <w:r>
              <w:rPr>
                <w:sz w:val="22"/>
                <w:szCs w:val="22"/>
              </w:rPr>
              <w:t>-</w:t>
            </w:r>
            <w:r w:rsidR="00780B14" w:rsidRPr="00697349">
              <w:rPr>
                <w:sz w:val="22"/>
                <w:szCs w:val="22"/>
              </w:rPr>
              <w:t>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</w:t>
            </w:r>
          </w:p>
        </w:tc>
      </w:tr>
      <w:tr w:rsidR="00C22E85" w:rsidRPr="00697349" w:rsidTr="00040EF1">
        <w:trPr>
          <w:trHeight w:hRule="exact" w:val="509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в летний период в оздоровительных лагерях и на площадках дневного пребывания профилактической работы с подростками, в том числе с находящимися в «группе риска»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</w:t>
            </w:r>
          </w:p>
        </w:tc>
      </w:tr>
      <w:tr w:rsidR="00C22E85" w:rsidRPr="00697349" w:rsidTr="00C22E85">
        <w:trPr>
          <w:trHeight w:hRule="exact" w:val="36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Организация и проведение спортивных и физкультурных мероприятий антинаркотической направленности для учащихся образовательных учреждений и работающей молодежи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по плану образова</w:t>
            </w:r>
            <w:r w:rsidR="00226A50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тельных организа</w:t>
            </w:r>
            <w:r w:rsidR="00226A50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780B14" w:rsidRPr="00697349" w:rsidRDefault="00780B14" w:rsidP="00780B14">
            <w:pPr>
              <w:tabs>
                <w:tab w:val="center" w:pos="1230"/>
              </w:tabs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</w:t>
            </w:r>
          </w:p>
        </w:tc>
      </w:tr>
      <w:tr w:rsidR="00C22E85" w:rsidRPr="00697349" w:rsidTr="00040EF1">
        <w:trPr>
          <w:trHeight w:hRule="exact" w:val="51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Организация добровольного тестирования обучающихся в образовательных учреждениях, направленного на 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два раза в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КГБУЗ «Дальнереченская ЦГБ»;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</w:t>
            </w:r>
          </w:p>
        </w:tc>
      </w:tr>
      <w:tr w:rsidR="00C22E85" w:rsidRPr="00697349" w:rsidTr="00325589">
        <w:trPr>
          <w:trHeight w:hRule="exact" w:val="37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1.16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Организация и проведение комплексных профилактических мероприятий (рейдов) по противодействию незаконному обороту наркотиков, по выявлению и уничтожению посевов наркотикосодержащих растений (приобретение мешков, перчаток, гербицидов)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446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1.17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Семинар-тренинг по профилактике употребления наркотических веществ (для педагогов)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01207071940120180244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697349">
              <w:rPr>
                <w:sz w:val="22"/>
                <w:szCs w:val="22"/>
              </w:rPr>
              <w:t>Всего</w:t>
            </w:r>
            <w:r w:rsidRPr="0069734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80B14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 квартал 2024г. (первая декада по профилактике наркомании)</w:t>
            </w:r>
            <w:r w:rsidR="001D28B7">
              <w:rPr>
                <w:sz w:val="22"/>
                <w:szCs w:val="22"/>
              </w:rPr>
              <w:t>,</w:t>
            </w:r>
            <w:r w:rsidR="001D28B7" w:rsidRPr="00697349">
              <w:rPr>
                <w:sz w:val="22"/>
                <w:szCs w:val="22"/>
              </w:rPr>
              <w:t xml:space="preserve"> </w:t>
            </w:r>
            <w:r w:rsidR="001D28B7">
              <w:rPr>
                <w:sz w:val="22"/>
                <w:szCs w:val="22"/>
              </w:rPr>
              <w:t>1 квартал 2025</w:t>
            </w:r>
            <w:r w:rsidR="001D28B7" w:rsidRPr="00697349">
              <w:rPr>
                <w:sz w:val="22"/>
                <w:szCs w:val="22"/>
              </w:rPr>
              <w:t>г. (первая декада по профилактике наркомании)</w:t>
            </w:r>
            <w:r w:rsidR="001D28B7">
              <w:rPr>
                <w:sz w:val="22"/>
                <w:szCs w:val="22"/>
              </w:rPr>
              <w:t>, 1 квартал 2026</w:t>
            </w:r>
            <w:r w:rsidR="00325589">
              <w:rPr>
                <w:sz w:val="22"/>
                <w:szCs w:val="22"/>
              </w:rPr>
              <w:t>г. (первая декада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</w:tr>
      <w:tr w:rsidR="00C22E85" w:rsidRPr="00697349" w:rsidTr="00C22E85">
        <w:trPr>
          <w:trHeight w:hRule="exact" w:val="1466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140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040EF1">
        <w:trPr>
          <w:trHeight w:hRule="exact" w:val="1023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325589">
        <w:trPr>
          <w:trHeight w:hRule="exact" w:val="14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325589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по профилак</w:t>
            </w:r>
            <w:r w:rsidR="00226A50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тике наркома</w:t>
            </w:r>
            <w:r w:rsidR="00226A50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нии)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325589">
        <w:trPr>
          <w:trHeight w:hRule="exact" w:val="14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Семинар-тренинг по профилактике употребления наркотических веществ (для учащихся)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01207071940120180244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697349">
              <w:rPr>
                <w:sz w:val="22"/>
                <w:szCs w:val="22"/>
              </w:rPr>
              <w:t>Всего</w:t>
            </w:r>
            <w:r w:rsidRPr="0069734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 квартал 2024г. (вторая декада по профилак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тике наркома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нии)</w:t>
            </w:r>
            <w:r>
              <w:rPr>
                <w:sz w:val="22"/>
                <w:szCs w:val="22"/>
              </w:rPr>
              <w:t>,</w:t>
            </w:r>
            <w:r w:rsidRPr="006973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 квартал 2025</w:t>
            </w:r>
            <w:r w:rsidRPr="00697349">
              <w:rPr>
                <w:sz w:val="22"/>
                <w:szCs w:val="22"/>
              </w:rPr>
              <w:t>г. (вторая декада по профилак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тике наркома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нии)</w:t>
            </w:r>
            <w:r>
              <w:rPr>
                <w:sz w:val="22"/>
                <w:szCs w:val="22"/>
              </w:rPr>
              <w:t>,</w:t>
            </w:r>
            <w:r w:rsidRPr="006973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 квартал 2026</w:t>
            </w:r>
            <w:r w:rsidRPr="00697349">
              <w:rPr>
                <w:sz w:val="22"/>
                <w:szCs w:val="22"/>
              </w:rPr>
              <w:t>г. (вторая декада по профилак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тике наркома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нии)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</w:tr>
      <w:tr w:rsidR="00C22E85" w:rsidRPr="00697349" w:rsidTr="00C22E85">
        <w:trPr>
          <w:trHeight w:hRule="exact" w:val="142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42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42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040EF1">
        <w:trPr>
          <w:trHeight w:hRule="exact" w:val="1510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</w:tbl>
    <w:p w:rsidR="0060030C" w:rsidRDefault="0060030C"/>
    <w:tbl>
      <w:tblPr>
        <w:tblW w:w="15167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2411"/>
        <w:gridCol w:w="1559"/>
        <w:gridCol w:w="2126"/>
        <w:gridCol w:w="1276"/>
        <w:gridCol w:w="1276"/>
        <w:gridCol w:w="1275"/>
        <w:gridCol w:w="1276"/>
        <w:gridCol w:w="1134"/>
        <w:gridCol w:w="2268"/>
      </w:tblGrid>
      <w:tr w:rsidR="00C22E85" w:rsidRPr="00697349" w:rsidTr="0060030C">
        <w:trPr>
          <w:trHeight w:hRule="exact" w:val="14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1.19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Изготовление печатной продукции по профилактике наркомании, алкоголизма, употреблению психоактивных веществ и пропаганде 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01207071940120180244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  <w:r w:rsidRPr="0069734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80B14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780B14"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1D28B7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</w:t>
            </w:r>
            <w:r w:rsidR="00092D30">
              <w:rPr>
                <w:sz w:val="22"/>
                <w:szCs w:val="22"/>
              </w:rPr>
              <w:t>-</w:t>
            </w:r>
            <w:r w:rsidR="001D28B7">
              <w:rPr>
                <w:sz w:val="22"/>
                <w:szCs w:val="22"/>
              </w:rPr>
              <w:t>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</w:tr>
      <w:tr w:rsidR="00C22E85" w:rsidRPr="00697349" w:rsidTr="0060030C">
        <w:trPr>
          <w:trHeight w:hRule="exact" w:val="1424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017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117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133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60030C">
        <w:trPr>
          <w:trHeight w:hRule="exact" w:val="1017"/>
        </w:trPr>
        <w:tc>
          <w:tcPr>
            <w:tcW w:w="56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D729E9" w:rsidP="00780B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2" type="#_x0000_t32" style="position:absolute;margin-left:-2.85pt;margin-top:132.4pt;width:228.25pt;height:0;z-index:251703296;mso-position-horizontal-relative:text;mso-position-vertical-relative:text" o:connectortype="straight"/>
              </w:pict>
            </w:r>
            <w:r w:rsidR="00780B14" w:rsidRPr="00697349">
              <w:rPr>
                <w:sz w:val="22"/>
                <w:szCs w:val="22"/>
              </w:rPr>
              <w:t>1.20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Организация и проведение  совместно с органами внутренних дел рейдов  в рамках оперативно-профилактических акций по выявлению и уничтожению посевов наркотикосодержащих растений (приобретение </w:t>
            </w:r>
            <w:r w:rsidR="00D729E9">
              <w:rPr>
                <w:noProof/>
                <w:sz w:val="22"/>
                <w:szCs w:val="22"/>
              </w:rPr>
              <w:lastRenderedPageBreak/>
              <w:pict>
                <v:shape id="_x0000_s1074" type="#_x0000_t32" style="position:absolute;margin-left:-29.6pt;margin-top:-.05pt;width:226.7pt;height:0;z-index:251705344;mso-position-horizontal-relative:text;mso-position-vertical-relative:text" o:connectortype="straight"/>
              </w:pict>
            </w:r>
            <w:r w:rsidRPr="00697349">
              <w:rPr>
                <w:sz w:val="22"/>
                <w:szCs w:val="22"/>
              </w:rPr>
              <w:t>мешков, перчаток, гербицидов).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00501131940120180244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697349">
              <w:rPr>
                <w:sz w:val="22"/>
                <w:szCs w:val="22"/>
              </w:rPr>
              <w:t>Всего</w:t>
            </w:r>
            <w:r w:rsidRPr="0069734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80B14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780B14"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1D28B7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780B14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D729E9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73" type="#_x0000_t32" style="position:absolute;left:0;text-align:left;margin-left:-1.3pt;margin-top:132.4pt;width:170.05pt;height:0;z-index:251704320;mso-position-horizontal-relative:text;mso-position-vertical-relative:text" o:connectortype="straight"/>
              </w:pict>
            </w:r>
            <w:r w:rsidR="00780B14" w:rsidRPr="00697349">
              <w:rPr>
                <w:sz w:val="22"/>
                <w:szCs w:val="22"/>
              </w:rPr>
              <w:t>2024</w:t>
            </w:r>
            <w:r w:rsidR="00092D30">
              <w:rPr>
                <w:sz w:val="22"/>
                <w:szCs w:val="22"/>
              </w:rPr>
              <w:t>-</w:t>
            </w:r>
            <w:r w:rsidR="001D28B7">
              <w:rPr>
                <w:sz w:val="22"/>
                <w:szCs w:val="22"/>
              </w:rPr>
              <w:t>2026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040EF1">
        <w:trPr>
          <w:trHeight w:hRule="exact" w:val="1666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47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D729E9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0" type="#_x0000_t32" style="position:absolute;left:0;text-align:left;margin-left:61.75pt;margin-top:-.05pt;width:170.05pt;height:0;z-index:251661312;mso-position-horizontal-relative:text;mso-position-vertical-relative:text" o:connectortype="straight"/>
              </w:pict>
            </w:r>
            <w:r w:rsidR="00092D30">
              <w:rPr>
                <w:sz w:val="22"/>
                <w:szCs w:val="22"/>
              </w:rPr>
              <w:t>5,</w:t>
            </w:r>
            <w:r w:rsidR="00092D30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060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586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74052A">
        <w:trPr>
          <w:trHeight w:hRule="exact" w:val="5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Содействие оказанию мигрантам:</w:t>
            </w:r>
          </w:p>
          <w:p w:rsidR="005F4ACA" w:rsidRPr="00697349" w:rsidRDefault="005F4ACA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 бесплатной  юридической  поддержки по вопросам правового положения, миграционного учета, трудоустройства, пребывания и проживания в Российской Федерации</w:t>
            </w:r>
            <w:r w:rsidR="00CC7539">
              <w:rPr>
                <w:sz w:val="22"/>
                <w:szCs w:val="22"/>
              </w:rPr>
              <w:t>;</w:t>
            </w:r>
          </w:p>
          <w:p w:rsidR="005F4ACA" w:rsidRPr="00697349" w:rsidRDefault="005F4ACA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 защите прав потребителей, социально-экономических и культурных прав</w:t>
            </w:r>
            <w:r w:rsidR="00CC7539">
              <w:rPr>
                <w:sz w:val="22"/>
                <w:szCs w:val="22"/>
              </w:rPr>
              <w:t>;</w:t>
            </w:r>
          </w:p>
          <w:p w:rsidR="00F559DD" w:rsidRPr="00697349" w:rsidRDefault="00F559DD" w:rsidP="00F559D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 правовой помощи в случае проявления экстремизма в их отношении</w:t>
            </w:r>
            <w:r w:rsidR="003B110B">
              <w:rPr>
                <w:sz w:val="22"/>
                <w:szCs w:val="22"/>
              </w:rPr>
              <w:t>;</w:t>
            </w:r>
          </w:p>
          <w:p w:rsidR="005F4ACA" w:rsidRDefault="0074052A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 профилактике</w:t>
            </w:r>
          </w:p>
          <w:p w:rsidR="0074052A" w:rsidRPr="00697349" w:rsidRDefault="0074052A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нетерпимости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5F4ACA" w:rsidRPr="00697349" w:rsidRDefault="005F4ACA" w:rsidP="007E50E6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5F4ACA" w:rsidRPr="00697349" w:rsidRDefault="005F4ACA" w:rsidP="007E50E6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округа;</w:t>
            </w:r>
          </w:p>
          <w:p w:rsidR="005F4ACA" w:rsidRPr="00697349" w:rsidRDefault="005F4ACA" w:rsidP="007E50E6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социальные учреждения;</w:t>
            </w:r>
          </w:p>
          <w:p w:rsidR="005F4ACA" w:rsidRPr="00697349" w:rsidRDefault="005F4ACA" w:rsidP="007E50E6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5F4ACA" w:rsidRPr="00697349" w:rsidRDefault="00CC7539" w:rsidP="007E5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системы профилактики</w:t>
            </w:r>
          </w:p>
        </w:tc>
      </w:tr>
      <w:tr w:rsidR="00695E48" w:rsidRPr="00697349" w:rsidTr="00695E48">
        <w:trPr>
          <w:trHeight w:hRule="exact" w:val="2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695E48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дискриминации в отношении мигрантов согласно действующему законодательству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jc w:val="both"/>
              <w:rPr>
                <w:sz w:val="22"/>
                <w:szCs w:val="22"/>
              </w:rPr>
            </w:pPr>
          </w:p>
        </w:tc>
      </w:tr>
      <w:tr w:rsidR="00C22E85" w:rsidRPr="00697349" w:rsidTr="0000686A">
        <w:trPr>
          <w:trHeight w:hRule="exact" w:val="6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780B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EB" w:rsidRPr="004440EB" w:rsidRDefault="004440EB" w:rsidP="00780B14">
            <w:pPr>
              <w:rPr>
                <w:sz w:val="22"/>
                <w:szCs w:val="22"/>
              </w:rPr>
            </w:pPr>
            <w:r w:rsidRPr="004440EB">
              <w:rPr>
                <w:sz w:val="22"/>
                <w:szCs w:val="22"/>
                <w:shd w:val="clear" w:color="auto" w:fill="FFFFFF"/>
              </w:rPr>
              <w:t>Проведение мониторинга миграционной ситуации в целях прогнозирования возможных негативных проявлений и принятия в рамках взаимодействия своевременных превентивных мер по их локализации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22622" w:rsidRPr="00697349" w:rsidRDefault="004440EB" w:rsidP="00722622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  <w:r w:rsidR="00722622" w:rsidRPr="00697349">
              <w:rPr>
                <w:sz w:val="22"/>
                <w:szCs w:val="22"/>
              </w:rPr>
              <w:t xml:space="preserve"> МКУ «Управление образования»</w:t>
            </w:r>
          </w:p>
          <w:p w:rsidR="004440EB" w:rsidRPr="00697349" w:rsidRDefault="00722622" w:rsidP="00722622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</w:t>
            </w:r>
            <w:r>
              <w:rPr>
                <w:sz w:val="22"/>
                <w:szCs w:val="22"/>
              </w:rPr>
              <w:t>;</w:t>
            </w:r>
            <w:r w:rsidR="004440EB" w:rsidRPr="00697349">
              <w:rPr>
                <w:sz w:val="22"/>
                <w:szCs w:val="22"/>
              </w:rPr>
              <w:t xml:space="preserve"> отдел по делам ГО, ЧС и мобилизационной работе администрации Дальнереченского городского округа</w:t>
            </w:r>
            <w:r w:rsidR="004B469A">
              <w:rPr>
                <w:sz w:val="22"/>
                <w:szCs w:val="22"/>
              </w:rPr>
              <w:t>; организационно-информационный отдел администрации Дальнереченского городского округа;</w:t>
            </w:r>
          </w:p>
          <w:p w:rsidR="004440EB" w:rsidRPr="00697349" w:rsidRDefault="004440EB" w:rsidP="00444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системы профилактики</w:t>
            </w:r>
          </w:p>
        </w:tc>
      </w:tr>
      <w:tr w:rsidR="00C22E85" w:rsidRPr="00697349" w:rsidTr="0000686A">
        <w:trPr>
          <w:trHeight w:hRule="exact" w:val="89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Default="003C27D9" w:rsidP="00780B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Default="003C27D9" w:rsidP="00780B1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Создание условий для социальной и культурной адаптации и интеграции мигрантов, участие в противодействии формированию этнических и религиозных анклавов:</w:t>
            </w:r>
          </w:p>
          <w:p w:rsidR="003C27D9" w:rsidRDefault="003C27D9" w:rsidP="00780B14">
            <w:pPr>
              <w:rPr>
                <w:color w:val="000000"/>
                <w:sz w:val="22"/>
                <w:szCs w:val="22"/>
              </w:rPr>
            </w:pPr>
            <w:r w:rsidRPr="003C27D9">
              <w:rPr>
                <w:sz w:val="22"/>
                <w:szCs w:val="22"/>
                <w:shd w:val="clear" w:color="auto" w:fill="FFFFFF"/>
              </w:rPr>
              <w:t>-</w:t>
            </w:r>
            <w:r w:rsidRPr="00424B0F">
              <w:rPr>
                <w:color w:val="000000"/>
                <w:sz w:val="22"/>
                <w:szCs w:val="22"/>
              </w:rPr>
              <w:t xml:space="preserve"> проведение мероприятий, направленных на популяризацию русского языка и культуры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3C27D9" w:rsidRDefault="003C27D9" w:rsidP="003C27D9">
            <w:pPr>
              <w:rPr>
                <w:color w:val="000000"/>
                <w:sz w:val="22"/>
                <w:szCs w:val="22"/>
              </w:rPr>
            </w:pPr>
            <w:r w:rsidRPr="003C27D9">
              <w:rPr>
                <w:color w:val="000000"/>
                <w:sz w:val="22"/>
                <w:szCs w:val="22"/>
              </w:rPr>
              <w:t xml:space="preserve">- </w:t>
            </w:r>
            <w:r w:rsidRPr="00424B0F">
              <w:rPr>
                <w:color w:val="000000"/>
                <w:sz w:val="22"/>
                <w:szCs w:val="22"/>
              </w:rPr>
              <w:t>проведение мероприятий, направленных на профилактику экстремизма и идеологии терроризма, изучение правил и норм поведения в российском</w:t>
            </w:r>
            <w:r w:rsidRPr="00424B0F">
              <w:rPr>
                <w:color w:val="000000"/>
                <w:sz w:val="28"/>
                <w:szCs w:val="28"/>
              </w:rPr>
              <w:t xml:space="preserve"> </w:t>
            </w:r>
            <w:r w:rsidRPr="00424B0F">
              <w:rPr>
                <w:color w:val="000000"/>
                <w:sz w:val="22"/>
                <w:szCs w:val="22"/>
              </w:rPr>
              <w:t>обществе, предупреждение об ответственности за совершение административных,</w:t>
            </w:r>
            <w:r w:rsidRPr="00424B0F">
              <w:rPr>
                <w:color w:val="000000"/>
                <w:sz w:val="28"/>
                <w:szCs w:val="28"/>
              </w:rPr>
              <w:t xml:space="preserve"> </w:t>
            </w:r>
            <w:r w:rsidRPr="00424B0F">
              <w:rPr>
                <w:color w:val="000000"/>
                <w:sz w:val="22"/>
                <w:szCs w:val="22"/>
              </w:rPr>
              <w:t>миграционных, уголовных правонарушений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3C27D9" w:rsidRDefault="003C27D9" w:rsidP="003C27D9">
            <w:pPr>
              <w:rPr>
                <w:color w:val="000000"/>
                <w:sz w:val="22"/>
                <w:szCs w:val="22"/>
              </w:rPr>
            </w:pPr>
            <w:r w:rsidRPr="00424B0F">
              <w:rPr>
                <w:color w:val="000000"/>
                <w:sz w:val="22"/>
                <w:szCs w:val="22"/>
              </w:rPr>
              <w:t xml:space="preserve">- привлечение иностранных граждан к волонтерской деятельности для </w:t>
            </w:r>
          </w:p>
          <w:p w:rsidR="003C27D9" w:rsidRDefault="003C27D9" w:rsidP="003C27D9">
            <w:pPr>
              <w:rPr>
                <w:color w:val="000000"/>
                <w:sz w:val="22"/>
                <w:szCs w:val="22"/>
              </w:rPr>
            </w:pPr>
          </w:p>
          <w:p w:rsidR="003C27D9" w:rsidRDefault="003C27D9" w:rsidP="003C27D9">
            <w:pPr>
              <w:rPr>
                <w:color w:val="000000"/>
                <w:sz w:val="22"/>
                <w:szCs w:val="22"/>
              </w:rPr>
            </w:pPr>
          </w:p>
          <w:p w:rsidR="003C27D9" w:rsidRDefault="003C27D9" w:rsidP="003C27D9">
            <w:pPr>
              <w:rPr>
                <w:color w:val="000000"/>
                <w:sz w:val="22"/>
                <w:szCs w:val="22"/>
              </w:rPr>
            </w:pPr>
          </w:p>
          <w:p w:rsidR="003C27D9" w:rsidRPr="00424B0F" w:rsidRDefault="003C27D9" w:rsidP="003C27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услуг в сфере </w:t>
            </w:r>
          </w:p>
          <w:p w:rsidR="003C27D9" w:rsidRDefault="003C27D9" w:rsidP="003C27D9"/>
          <w:p w:rsidR="003C27D9" w:rsidRPr="003C27D9" w:rsidRDefault="003C27D9" w:rsidP="00780B14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 МКУ «Управление образования»</w:t>
            </w:r>
          </w:p>
          <w:p w:rsidR="003C27D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</w:t>
            </w:r>
            <w:r>
              <w:rPr>
                <w:sz w:val="22"/>
                <w:szCs w:val="22"/>
              </w:rPr>
              <w:t>;</w:t>
            </w:r>
            <w:r w:rsidRPr="00697349">
              <w:rPr>
                <w:sz w:val="22"/>
                <w:szCs w:val="22"/>
              </w:rPr>
              <w:t xml:space="preserve"> </w:t>
            </w:r>
          </w:p>
          <w:p w:rsidR="003C27D9" w:rsidRDefault="003C27D9" w:rsidP="007F4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спорта </w:t>
            </w:r>
            <w:r w:rsidRPr="00697349">
              <w:rPr>
                <w:sz w:val="22"/>
                <w:szCs w:val="22"/>
              </w:rPr>
              <w:t>администрации Дальнереченского городского округа</w:t>
            </w:r>
            <w:r>
              <w:rPr>
                <w:sz w:val="22"/>
                <w:szCs w:val="22"/>
              </w:rPr>
              <w:t>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организационно-информационный отдел администрации Дальнереченского городского округа; Отделение КГКУ «Приморский центр занятости населения в г. Дальнереченск»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0686A">
        <w:trPr>
          <w:trHeight w:hRule="exact" w:val="88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6A" w:rsidRDefault="0000686A" w:rsidP="0000686A">
            <w:pPr>
              <w:rPr>
                <w:color w:val="000000"/>
                <w:sz w:val="22"/>
                <w:szCs w:val="22"/>
              </w:rPr>
            </w:pPr>
            <w:r w:rsidRPr="00424B0F">
              <w:rPr>
                <w:color w:val="000000"/>
                <w:sz w:val="22"/>
                <w:szCs w:val="22"/>
              </w:rPr>
              <w:t>помощи соотечественникам;</w:t>
            </w:r>
          </w:p>
          <w:p w:rsidR="00F559DD" w:rsidRDefault="00F559DD" w:rsidP="00F559DD">
            <w:pPr>
              <w:rPr>
                <w:color w:val="000000"/>
                <w:sz w:val="22"/>
                <w:szCs w:val="22"/>
              </w:rPr>
            </w:pPr>
            <w:r w:rsidRPr="00424B0F">
              <w:rPr>
                <w:color w:val="000000"/>
                <w:sz w:val="22"/>
                <w:szCs w:val="22"/>
              </w:rPr>
              <w:t>- привлечение иностранных граждан к мероприятиям, организуемым</w:t>
            </w:r>
            <w:r w:rsidRPr="00424B0F">
              <w:rPr>
                <w:color w:val="000000"/>
                <w:sz w:val="28"/>
                <w:szCs w:val="28"/>
              </w:rPr>
              <w:t xml:space="preserve"> </w:t>
            </w:r>
            <w:r w:rsidRPr="00424B0F">
              <w:rPr>
                <w:color w:val="000000"/>
                <w:sz w:val="22"/>
                <w:szCs w:val="22"/>
              </w:rPr>
              <w:t>на территории городского округа (праздни</w:t>
            </w:r>
            <w:r>
              <w:rPr>
                <w:color w:val="000000"/>
                <w:sz w:val="22"/>
                <w:szCs w:val="22"/>
              </w:rPr>
              <w:t>ки, фестивали, конкурсы и т.д.);</w:t>
            </w:r>
          </w:p>
          <w:p w:rsidR="003C27D9" w:rsidRPr="00697349" w:rsidRDefault="00DE3AAA" w:rsidP="003C27D9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559DD">
              <w:rPr>
                <w:rFonts w:ascii="Times New Roman" w:hAnsi="Times New Roman"/>
              </w:rPr>
              <w:t xml:space="preserve">оказание </w:t>
            </w:r>
            <w:r w:rsidR="003C27D9">
              <w:rPr>
                <w:rFonts w:ascii="Times New Roman" w:hAnsi="Times New Roman"/>
              </w:rPr>
              <w:t xml:space="preserve">услуг в сфере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</w:t>
            </w:r>
            <w:r w:rsidR="00F559DD">
              <w:rPr>
                <w:rFonts w:ascii="Times New Roman" w:hAnsi="Times New Roman"/>
              </w:rPr>
              <w:t xml:space="preserve">(профессии) </w:t>
            </w:r>
            <w:r w:rsidR="003C27D9">
              <w:rPr>
                <w:rFonts w:ascii="Times New Roman" w:hAnsi="Times New Roman"/>
              </w:rPr>
              <w:t>трудоустройства, информирования о положении на рынке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</w:tr>
      <w:tr w:rsidR="001030F7" w:rsidRPr="00697349" w:rsidTr="00456230">
        <w:trPr>
          <w:trHeight w:hRule="exact" w:val="41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Default="001030F7" w:rsidP="008238BD">
            <w:pPr>
              <w:pStyle w:val="ad"/>
              <w:ind w:lef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7F43BB" w:rsidRDefault="001030F7" w:rsidP="008238BD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местного населения по вопросам социальной и культурной адаптации и интеграции иностранных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  <w:r>
              <w:rPr>
                <w:sz w:val="22"/>
                <w:szCs w:val="22"/>
              </w:rPr>
              <w:t>;</w:t>
            </w:r>
          </w:p>
          <w:p w:rsidR="001030F7" w:rsidRPr="00697349" w:rsidRDefault="001030F7" w:rsidP="008238B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 МКУ «Управление образования»</w:t>
            </w:r>
          </w:p>
          <w:p w:rsidR="001030F7" w:rsidRDefault="001030F7" w:rsidP="008238B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</w:t>
            </w:r>
            <w:r>
              <w:rPr>
                <w:sz w:val="22"/>
                <w:szCs w:val="22"/>
              </w:rPr>
              <w:t>;</w:t>
            </w:r>
            <w:r w:rsidRPr="00697349">
              <w:rPr>
                <w:sz w:val="22"/>
                <w:szCs w:val="22"/>
              </w:rPr>
              <w:t xml:space="preserve"> </w:t>
            </w:r>
          </w:p>
          <w:p w:rsidR="001030F7" w:rsidRPr="00697349" w:rsidRDefault="001030F7" w:rsidP="00823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организационно-информационный отдел администрации Дальнереченского городского округа</w:t>
            </w:r>
          </w:p>
        </w:tc>
      </w:tr>
      <w:tr w:rsidR="00B856CD" w:rsidRPr="00697349" w:rsidTr="0000686A">
        <w:trPr>
          <w:trHeight w:hRule="exact" w:val="481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Default="00B856CD" w:rsidP="008D2BB1">
            <w:pPr>
              <w:pStyle w:val="ad"/>
              <w:ind w:lef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7F43BB" w:rsidRDefault="00A5352A" w:rsidP="003C27D9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профилактических мероприятий</w:t>
            </w:r>
            <w:r w:rsidR="0060746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 посещением организаций и предприятий, </w:t>
            </w:r>
            <w:r w:rsidR="00607469">
              <w:rPr>
                <w:rFonts w:ascii="Times New Roman" w:hAnsi="Times New Roman"/>
              </w:rPr>
              <w:t>где осуществляют трудовую деятельность иностранные граждане, направленных на социальную и культурную адаптацию мигрантов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469" w:rsidRPr="00697349" w:rsidRDefault="00607469" w:rsidP="00607469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  <w:r>
              <w:rPr>
                <w:sz w:val="22"/>
                <w:szCs w:val="22"/>
              </w:rPr>
              <w:t>;</w:t>
            </w:r>
          </w:p>
          <w:p w:rsidR="00C34166" w:rsidRDefault="00C34166" w:rsidP="00C76381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  <w:r>
              <w:rPr>
                <w:sz w:val="22"/>
                <w:szCs w:val="22"/>
              </w:rPr>
              <w:t>;</w:t>
            </w:r>
          </w:p>
          <w:p w:rsidR="00767442" w:rsidRPr="00697349" w:rsidRDefault="00C34166" w:rsidP="00607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856CD">
              <w:rPr>
                <w:sz w:val="22"/>
                <w:szCs w:val="22"/>
              </w:rPr>
              <w:t xml:space="preserve">тдел экономики и прогнозирования администрации Дальнереченского городского округа; </w:t>
            </w:r>
            <w:r w:rsidR="00607469">
              <w:rPr>
                <w:sz w:val="22"/>
                <w:szCs w:val="22"/>
              </w:rPr>
              <w:t>государственное управление охраной труда администрации Дальнереченского городского округа</w:t>
            </w:r>
          </w:p>
        </w:tc>
      </w:tr>
      <w:tr w:rsidR="00456230" w:rsidRPr="00456230" w:rsidTr="0000686A">
        <w:trPr>
          <w:trHeight w:hRule="exact" w:val="89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Default="00456230" w:rsidP="008D2BB1">
            <w:pPr>
              <w:pStyle w:val="ad"/>
              <w:ind w:lef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Default="00456230" w:rsidP="003C27D9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заседаний консультативного совета по межнациональным и межконфессиональным отношениям при администрации Дальнереченского городского округа с</w:t>
            </w:r>
          </w:p>
          <w:p w:rsidR="00F559DD" w:rsidRDefault="00456230" w:rsidP="003C27D9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рассмотрением вопросов, касающихся</w:t>
            </w:r>
          </w:p>
          <w:p w:rsidR="00456230" w:rsidRDefault="00F559DD" w:rsidP="003C27D9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 и культурной адаптации и интеграции иностранных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456230" w:rsidRDefault="00456230" w:rsidP="00456230">
            <w:pPr>
              <w:jc w:val="both"/>
              <w:rPr>
                <w:sz w:val="22"/>
                <w:szCs w:val="22"/>
              </w:rPr>
            </w:pPr>
            <w:r w:rsidRPr="00456230">
              <w:rPr>
                <w:sz w:val="22"/>
                <w:szCs w:val="22"/>
              </w:rPr>
              <w:t>МО МВД России «Дальнереченский»;</w:t>
            </w:r>
          </w:p>
          <w:p w:rsidR="00456230" w:rsidRPr="00456230" w:rsidRDefault="00456230" w:rsidP="00456230">
            <w:pPr>
              <w:rPr>
                <w:sz w:val="22"/>
                <w:szCs w:val="22"/>
              </w:rPr>
            </w:pPr>
            <w:r w:rsidRPr="00456230">
              <w:rPr>
                <w:sz w:val="22"/>
                <w:szCs w:val="22"/>
              </w:rPr>
              <w:t>МКУ «Управление культуры Дальнереченского городского округа»; МКУ «Управление образования»</w:t>
            </w:r>
          </w:p>
          <w:p w:rsidR="00456230" w:rsidRPr="00456230" w:rsidRDefault="00456230" w:rsidP="00456230">
            <w:pPr>
              <w:rPr>
                <w:sz w:val="22"/>
                <w:szCs w:val="22"/>
              </w:rPr>
            </w:pPr>
            <w:r w:rsidRPr="00456230">
              <w:rPr>
                <w:sz w:val="22"/>
                <w:szCs w:val="22"/>
              </w:rPr>
              <w:t xml:space="preserve">Дальнереченского городского округа; </w:t>
            </w:r>
          </w:p>
          <w:p w:rsidR="00456230" w:rsidRDefault="00456230" w:rsidP="00456230">
            <w:pPr>
              <w:jc w:val="both"/>
              <w:rPr>
                <w:sz w:val="22"/>
                <w:szCs w:val="22"/>
              </w:rPr>
            </w:pPr>
            <w:r w:rsidRPr="00456230">
              <w:rPr>
                <w:sz w:val="22"/>
                <w:szCs w:val="22"/>
              </w:rPr>
              <w:t xml:space="preserve">организационно-информационный отдел администрации Дальнереченского </w:t>
            </w:r>
          </w:p>
          <w:p w:rsidR="00F559DD" w:rsidRPr="00456230" w:rsidRDefault="00F559DD" w:rsidP="00F559DD">
            <w:pPr>
              <w:pStyle w:val="ad"/>
              <w:ind w:left="-37" w:firstLine="37"/>
            </w:pPr>
            <w:r w:rsidRPr="00FF4603">
              <w:rPr>
                <w:rFonts w:ascii="Times New Roman" w:hAnsi="Times New Roman"/>
              </w:rPr>
              <w:t>городского округа</w:t>
            </w:r>
            <w:r>
              <w:rPr>
                <w:rFonts w:ascii="Times New Roman" w:hAnsi="Times New Roman"/>
              </w:rPr>
              <w:t>; о</w:t>
            </w:r>
            <w:r w:rsidRPr="00FF4603">
              <w:rPr>
                <w:rFonts w:ascii="Times New Roman" w:hAnsi="Times New Roman"/>
              </w:rPr>
              <w:t>тдел экономики и прогнозирования администрации</w:t>
            </w:r>
            <w:r>
              <w:t xml:space="preserve"> </w:t>
            </w:r>
            <w:r w:rsidRPr="00FF4603">
              <w:rPr>
                <w:rFonts w:ascii="Times New Roman" w:hAnsi="Times New Roman"/>
              </w:rPr>
              <w:t xml:space="preserve">Дальнереченского городского </w:t>
            </w:r>
            <w:r>
              <w:rPr>
                <w:rFonts w:ascii="Times New Roman" w:hAnsi="Times New Roman"/>
              </w:rPr>
              <w:t>округа; отдел предпринимательст</w:t>
            </w:r>
            <w:r w:rsidRPr="00FF4603">
              <w:rPr>
                <w:rFonts w:ascii="Times New Roman" w:hAnsi="Times New Roman"/>
              </w:rPr>
              <w:t xml:space="preserve">ва и потребительского рынка админстрации </w:t>
            </w:r>
            <w:r w:rsidRPr="00F559DD">
              <w:rPr>
                <w:rFonts w:ascii="Times New Roman" w:hAnsi="Times New Roman"/>
              </w:rPr>
              <w:t>Дальнереченского городского округа; отдел по делам ГО, ЧС и мобилизационной работе администрации Дальнереченского городского округа</w:t>
            </w:r>
          </w:p>
        </w:tc>
      </w:tr>
      <w:tr w:rsidR="008D2BB1" w:rsidRPr="00697349" w:rsidTr="00C22E85">
        <w:trPr>
          <w:trHeight w:hRule="exact" w:val="1414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8D2BB1">
            <w:pPr>
              <w:pStyle w:val="ad"/>
              <w:ind w:lef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1.2</w:t>
            </w:r>
            <w:r w:rsidR="00767442">
              <w:rPr>
                <w:rFonts w:ascii="Times New Roman" w:hAnsi="Times New Roman"/>
              </w:rPr>
              <w:t>7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D2BB1" w:rsidP="003C27D9">
            <w:pPr>
              <w:pStyle w:val="ad"/>
              <w:ind w:left="0"/>
              <w:rPr>
                <w:rFonts w:ascii="Times New Roman" w:hAnsi="Times New Roman"/>
              </w:rPr>
            </w:pPr>
            <w:r w:rsidRPr="007F43BB">
              <w:rPr>
                <w:rFonts w:ascii="Times New Roman" w:hAnsi="Times New Roman"/>
              </w:rPr>
              <w:t xml:space="preserve">Изготовление </w:t>
            </w:r>
            <w:r>
              <w:rPr>
                <w:rFonts w:ascii="Times New Roman" w:hAnsi="Times New Roman"/>
              </w:rPr>
              <w:t xml:space="preserve">полиграфической </w:t>
            </w:r>
            <w:r w:rsidRPr="007F43BB">
              <w:rPr>
                <w:rFonts w:ascii="Times New Roman" w:hAnsi="Times New Roman"/>
              </w:rPr>
              <w:t>продукции</w:t>
            </w:r>
            <w:r>
              <w:rPr>
                <w:rFonts w:ascii="Times New Roman" w:hAnsi="Times New Roman"/>
              </w:rPr>
              <w:t>, направленной на укрепление межнационального и межконфессионального согласия, на социальную и культурную адаптацию мигрантов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66339" w:rsidP="00866339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866339">
              <w:rPr>
                <w:rFonts w:ascii="Times New Roman" w:hAnsi="Times New Roman"/>
              </w:rPr>
              <w:t>00501131940120190244</w:t>
            </w:r>
          </w:p>
          <w:p w:rsidR="00866339" w:rsidRPr="00866339" w:rsidRDefault="00866339" w:rsidP="00866339">
            <w:pPr>
              <w:pStyle w:val="ad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  <w:r w:rsidRPr="0069734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925C9B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607469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607469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3A2282">
            <w:pPr>
              <w:pStyle w:val="ad"/>
              <w:ind w:left="-37" w:firstLine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</w:tr>
      <w:tr w:rsidR="008D2BB1" w:rsidRPr="00697349" w:rsidTr="00C22E85">
        <w:trPr>
          <w:trHeight w:hRule="exact" w:val="141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D2BB1" w:rsidP="003C27D9">
            <w:pPr>
              <w:pStyle w:val="ad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</w:tr>
      <w:tr w:rsidR="008D2BB1" w:rsidRPr="00697349" w:rsidTr="00C22E85">
        <w:trPr>
          <w:trHeight w:hRule="exact" w:val="141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D2BB1" w:rsidP="003C27D9">
            <w:pPr>
              <w:pStyle w:val="ad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925C9B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607469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607469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</w:tr>
      <w:tr w:rsidR="008D2BB1" w:rsidRPr="00697349" w:rsidTr="00C22E85">
        <w:trPr>
          <w:trHeight w:hRule="exact" w:val="141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D2BB1" w:rsidP="003C27D9">
            <w:pPr>
              <w:pStyle w:val="ad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</w:tr>
      <w:tr w:rsidR="008D2BB1" w:rsidRPr="00697349" w:rsidTr="00C22E85">
        <w:trPr>
          <w:trHeight w:hRule="exact" w:val="1414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D2BB1" w:rsidP="003C27D9">
            <w:pPr>
              <w:pStyle w:val="ad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</w:tr>
      <w:tr w:rsidR="003C27D9" w:rsidRPr="00697349" w:rsidTr="00317831">
        <w:trPr>
          <w:trHeight w:hRule="exact" w:val="1013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Мероприятия по исполнению задачи № 2</w:t>
            </w:r>
          </w:p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b/>
                <w:sz w:val="22"/>
                <w:szCs w:val="22"/>
              </w:rPr>
              <w:t>Обеспечение общественного порядка и противодействие преступности</w:t>
            </w:r>
            <w:r w:rsidRPr="00697349">
              <w:rPr>
                <w:sz w:val="22"/>
                <w:szCs w:val="22"/>
              </w:rPr>
              <w:t xml:space="preserve"> </w:t>
            </w:r>
          </w:p>
        </w:tc>
      </w:tr>
      <w:tr w:rsidR="003C27D9" w:rsidRPr="00697349" w:rsidTr="00317831">
        <w:trPr>
          <w:trHeight w:val="82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D729E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60" type="#_x0000_t32" style="position:absolute;left:0;text-align:left;margin-left:-1.3pt;margin-top:41.6pt;width:225.95pt;height:0;z-index:251691008;mso-position-horizontal-relative:text;mso-position-vertical-relative:text" o:connectortype="straight"/>
              </w:pic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3C27D9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D28B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D729E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61" type="#_x0000_t32" style="position:absolute;left:0;text-align:left;margin-left:61.75pt;margin-top:41.6pt;width:170.05pt;height:0;z-index:251692032;mso-position-horizontal-relative:text;mso-position-vertical-relative:text" o:connectortype="straight"/>
              </w:pict>
            </w:r>
            <w:r w:rsidR="000474C2">
              <w:rPr>
                <w:sz w:val="22"/>
                <w:szCs w:val="22"/>
              </w:rPr>
              <w:t>40</w:t>
            </w:r>
            <w:r w:rsidR="001D28B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68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D729E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62" type="#_x0000_t32" style="position:absolute;left:0;text-align:left;margin-left:-228.85pt;margin-top:-.8pt;width:227.45pt;height:0;z-index:251693056;mso-position-horizontal-relative:text;mso-position-vertical-relative:text" o:connectortype="straight"/>
              </w:pict>
            </w:r>
            <w:r w:rsidR="003C27D9"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D729E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63" type="#_x0000_t32" style="position:absolute;left:0;text-align:left;margin-left:61.75pt;margin-top:-.8pt;width:169.25pt;height:0;z-index:251694080;mso-position-horizontal-relative:text;mso-position-vertical-relative:text" o:connectortype="straight"/>
              </w:pic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68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3C27D9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D28B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1D28B7">
              <w:rPr>
                <w:sz w:val="22"/>
                <w:szCs w:val="22"/>
              </w:rPr>
              <w:t>,</w:t>
            </w:r>
            <w:r w:rsidR="003C27D9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68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D729E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6" type="#_x0000_t32" style="position:absolute;left:0;text-align:left;margin-left:-228.85pt;margin-top:-.85pt;width:227.45pt;height:0;z-index:251666432;mso-position-horizontal-relative:text;mso-position-vertical-relative:text" o:connectortype="straight"/>
              </w:pict>
            </w:r>
            <w:r w:rsidR="003C27D9"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68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317831">
        <w:trPr>
          <w:trHeight w:hRule="exact" w:val="50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2.1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анализа деятельности дружин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C6E58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3C27D9" w:rsidRPr="00697349">
              <w:rPr>
                <w:sz w:val="22"/>
                <w:szCs w:val="22"/>
              </w:rPr>
              <w:t>жеквар</w:t>
            </w:r>
            <w:r>
              <w:rPr>
                <w:sz w:val="22"/>
                <w:szCs w:val="22"/>
              </w:rPr>
              <w:t>-</w:t>
            </w:r>
            <w:r w:rsidR="003C27D9" w:rsidRPr="00697349">
              <w:rPr>
                <w:sz w:val="22"/>
                <w:szCs w:val="22"/>
              </w:rPr>
              <w:t>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штаб ДНД;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</w:tc>
      </w:tr>
      <w:tr w:rsidR="003C27D9" w:rsidRPr="00697349" w:rsidTr="0074052A">
        <w:trPr>
          <w:trHeight w:hRule="exact" w:val="39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Оказание содействия в решении организационных вопросов деятельности дружины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по мере обращения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глава Дальнереченского городского округа; председатель комиссии по профилактике правонарушений;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 отдел по делам  ГО, ЧС и мобилизационной работе администрации Дальнереченского городского округа</w:t>
            </w:r>
          </w:p>
        </w:tc>
      </w:tr>
      <w:tr w:rsidR="003C27D9" w:rsidRPr="00697349" w:rsidTr="0074052A">
        <w:trPr>
          <w:trHeight w:hRule="exact" w:val="267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2.3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конкурсов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«Лучший член добровольного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формирования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граждан по охране общественного порядка»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один раз в год</w:t>
            </w:r>
          </w:p>
          <w:p w:rsidR="003C27D9" w:rsidRPr="00697349" w:rsidRDefault="003C27D9" w:rsidP="007F43BB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глава 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0474C2" w:rsidRPr="00697349" w:rsidTr="000C6E58">
        <w:trPr>
          <w:trHeight w:hRule="exact" w:val="616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D729E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64" type="#_x0000_t32" style="position:absolute;left:0;text-align:left;margin-left:-1.3pt;margin-top:119.15pt;width:226.7pt;height:0;z-index:251695104;mso-position-horizontal-relative:text;mso-position-vertical-relative:text" o:connectortype="straight"/>
              </w:pict>
            </w:r>
            <w:r>
              <w:rPr>
                <w:noProof/>
                <w:sz w:val="22"/>
                <w:szCs w:val="22"/>
              </w:rPr>
              <w:pict>
                <v:shape id="_x0000_s1040" type="#_x0000_t32" style="position:absolute;left:0;text-align:left;margin-left:-1.3pt;margin-top:185pt;width:226.7pt;height:0;z-index:251670528;mso-position-horizontal-relative:text;mso-position-vertical-relative:text" o:connectortype="straight"/>
              </w:pict>
            </w:r>
            <w:r w:rsidR="000474C2" w:rsidRPr="00697349">
              <w:rPr>
                <w:sz w:val="22"/>
                <w:szCs w:val="22"/>
              </w:rPr>
              <w:t>2.4.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Поощрение наиболее отличившихся народных дружинников по итогам года (денежное вознаграждение, </w:t>
            </w:r>
            <w:r w:rsidR="00D729E9">
              <w:rPr>
                <w:noProof/>
                <w:sz w:val="22"/>
                <w:szCs w:val="22"/>
              </w:rPr>
              <w:pict>
                <v:shape id="_x0000_s1059" type="#_x0000_t32" style="position:absolute;margin-left:-29.6pt;margin-top:.2pt;width:225.95pt;height:0;z-index:251689984;mso-position-horizontal-relative:text;mso-position-vertical-relative:text" o:connectortype="straight"/>
              </w:pict>
            </w:r>
            <w:r w:rsidR="00D729E9">
              <w:rPr>
                <w:noProof/>
                <w:sz w:val="22"/>
                <w:szCs w:val="22"/>
              </w:rPr>
              <w:pict>
                <v:shape id="_x0000_s1058" type="#_x0000_t32" style="position:absolute;margin-left:-29.6pt;margin-top:.2pt;width:0;height:0;z-index:251688960;mso-position-horizontal-relative:text;mso-position-vertical-relative:text" o:connectortype="straight"/>
              </w:pict>
            </w:r>
            <w:r w:rsidRPr="00697349">
              <w:rPr>
                <w:sz w:val="22"/>
                <w:szCs w:val="22"/>
              </w:rPr>
              <w:t>памятный подарок, грамота)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00501131940120190244</w:t>
            </w:r>
          </w:p>
          <w:p w:rsidR="00DF0297" w:rsidRDefault="00DF029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F0297" w:rsidRPr="00697349" w:rsidRDefault="00DF029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00501131940120190123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shd w:val="clear" w:color="auto" w:fill="FFFFFF"/>
              <w:ind w:right="-729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D729E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56" type="#_x0000_t32" style="position:absolute;left:0;text-align:left;margin-left:-1.3pt;margin-top:119.15pt;width:170.05pt;height:0;z-index:251686912;mso-position-horizontal-relative:text;mso-position-vertical-relative:text" o:connectortype="straight"/>
              </w:pict>
            </w:r>
            <w:r w:rsidR="000474C2" w:rsidRPr="00697349">
              <w:rPr>
                <w:sz w:val="22"/>
                <w:szCs w:val="22"/>
              </w:rPr>
              <w:t>2024</w:t>
            </w:r>
            <w:r w:rsidR="000474C2">
              <w:rPr>
                <w:sz w:val="22"/>
                <w:szCs w:val="22"/>
              </w:rPr>
              <w:t>-2026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 ГО, ЧС и мобилизационной работе администрации Дальнереченского городского округа</w:t>
            </w:r>
          </w:p>
          <w:p w:rsidR="000474C2" w:rsidRPr="00697349" w:rsidRDefault="000474C2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hRule="exact" w:val="1115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spacing w:line="274" w:lineRule="exact"/>
              <w:ind w:left="19" w:right="56" w:firstLine="10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0474C2" w:rsidRPr="00697349" w:rsidTr="00317831">
        <w:trPr>
          <w:trHeight w:hRule="exact" w:val="658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shd w:val="clear" w:color="auto" w:fill="FFFFFF"/>
              <w:spacing w:line="274" w:lineRule="exact"/>
              <w:ind w:left="10" w:right="5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74052A">
        <w:trPr>
          <w:trHeight w:hRule="exact" w:val="78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D729E9" w:rsidP="007F43BB">
            <w:pPr>
              <w:shd w:val="clear" w:color="auto" w:fill="FFFFFF"/>
              <w:spacing w:line="269" w:lineRule="exact"/>
              <w:ind w:left="5" w:firstLine="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65" type="#_x0000_t32" style="position:absolute;left:0;text-align:left;margin-left:-227.35pt;margin-top:.25pt;width:225.2pt;height:.75pt;flip:y;z-index:251696128;mso-position-horizontal-relative:text;mso-position-vertical-relative:text" o:connectortype="straight"/>
              </w:pict>
            </w:r>
            <w:r w:rsidR="003C27D9" w:rsidRPr="00697349">
              <w:rPr>
                <w:sz w:val="22"/>
                <w:szCs w:val="22"/>
              </w:rPr>
              <w:t xml:space="preserve">средства прочих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D729E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66" type="#_x0000_t32" style="position:absolute;left:0;text-align:left;margin-left:62.5pt;margin-top:.25pt;width:170.05pt;height:.75pt;z-index:251697152;mso-position-horizontal-relative:text;mso-position-vertical-relative:text" o:connectortype="straight"/>
              </w:pict>
            </w:r>
            <w:r w:rsidR="003C27D9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74052A">
        <w:trPr>
          <w:trHeight w:hRule="exact" w:val="995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spacing w:line="274" w:lineRule="exact"/>
              <w:ind w:left="19" w:right="56" w:firstLine="10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C22E85">
        <w:trPr>
          <w:trHeight w:hRule="exact" w:val="871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Мероприятия по исполнению задачи № 3</w:t>
            </w:r>
          </w:p>
          <w:p w:rsidR="003C27D9" w:rsidRPr="00697349" w:rsidRDefault="003C27D9" w:rsidP="007F43BB">
            <w:pPr>
              <w:jc w:val="center"/>
              <w:rPr>
                <w:sz w:val="22"/>
                <w:szCs w:val="22"/>
              </w:rPr>
            </w:pPr>
            <w:r w:rsidRPr="00697349">
              <w:rPr>
                <w:b/>
                <w:sz w:val="22"/>
                <w:szCs w:val="22"/>
              </w:rPr>
              <w:t>Профилактика правонарушений среди несовершеннолетних</w:t>
            </w:r>
          </w:p>
        </w:tc>
      </w:tr>
      <w:tr w:rsidR="003C27D9" w:rsidRPr="00697349" w:rsidTr="00317831">
        <w:trPr>
          <w:trHeight w:hRule="exact" w:val="628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3.1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C27D9" w:rsidRPr="00697349" w:rsidRDefault="003C27D9" w:rsidP="007F43BB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Совершенствование взаимодействия и активизация работы всех органов профилактики правонарушений с несовершеннолетними путем проведения заседаний КДН и ЗП, рейдовых мероприятий в вечернее время, обследований мест проживания несовершеннолетних, состоящих на учете в КДН и ЗП, путем разработки совместных планов действий по сопровождению семей СОП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КДН и ЗП; МКУ«Управление культуры Дальнереченского городского округа»; 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 </w:t>
            </w:r>
            <w:r w:rsidRPr="00697349">
              <w:rPr>
                <w:bCs/>
                <w:sz w:val="22"/>
                <w:szCs w:val="22"/>
              </w:rPr>
              <w:t>отделение КГКУ «ПЦЗН» в г.Дальнереченск</w:t>
            </w:r>
            <w:r w:rsidRPr="00697349">
              <w:rPr>
                <w:sz w:val="22"/>
                <w:szCs w:val="22"/>
              </w:rPr>
              <w:t>; органы системы профилактики</w:t>
            </w:r>
          </w:p>
          <w:p w:rsidR="003C27D9" w:rsidRPr="00697349" w:rsidRDefault="003C27D9" w:rsidP="007F43BB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правонарушений среди несовершеннолетни</w:t>
            </w:r>
            <w:r w:rsidR="0074052A">
              <w:rPr>
                <w:sz w:val="22"/>
                <w:szCs w:val="22"/>
              </w:rPr>
              <w:t>х</w:t>
            </w:r>
          </w:p>
        </w:tc>
      </w:tr>
      <w:tr w:rsidR="003C27D9" w:rsidRPr="00697349" w:rsidTr="00F7579E">
        <w:trPr>
          <w:trHeight w:hRule="exact" w:val="498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C27D9" w:rsidRPr="00697349" w:rsidRDefault="003C27D9" w:rsidP="0074052A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Проведение активной разъяснительной работы с </w:t>
            </w:r>
            <w:r w:rsidR="0074052A">
              <w:rPr>
                <w:sz w:val="22"/>
                <w:szCs w:val="22"/>
              </w:rPr>
              <w:t>н</w:t>
            </w:r>
            <w:r w:rsidRPr="00697349">
              <w:rPr>
                <w:sz w:val="22"/>
                <w:szCs w:val="22"/>
              </w:rPr>
              <w:t>есовершеннолет</w:t>
            </w:r>
            <w:r w:rsidR="0074052A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ними, родителями и молодежью, в том числе реализация мероприятий, направленных на недопущение совершения преступлений и правонарушений со стороны несовершеннолетних, осужденных к мерам, не связанным с их изоляцией от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органы профилактики правонарушений среди несовершеннолетних;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 МКУ «Управление образования»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Молодежный Совет Дальнереченского  городского округа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филиал по г.Дальнереченск, Дальнереченскому району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ФКУ УИИ ГУФСИН России по Приморскому краю;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ПДН МО МВД России «Дальнереченский</w:t>
            </w:r>
          </w:p>
        </w:tc>
      </w:tr>
      <w:tr w:rsidR="003C27D9" w:rsidRPr="00697349" w:rsidTr="00317831">
        <w:trPr>
          <w:trHeight w:hRule="exact" w:val="39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3.3</w:t>
            </w:r>
          </w:p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Проведение комплексных физкультурных и спортивных мероприятий</w:t>
            </w:r>
          </w:p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(спартакиад, фестивалей, соревнований по различным видам спорта) среди несовершеннолетних и молодежи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865971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3C27D9" w:rsidRPr="00697349">
              <w:rPr>
                <w:sz w:val="22"/>
                <w:szCs w:val="22"/>
              </w:rPr>
              <w:t>жемесяч</w:t>
            </w:r>
            <w:r>
              <w:rPr>
                <w:sz w:val="22"/>
                <w:szCs w:val="22"/>
              </w:rPr>
              <w:t>-</w:t>
            </w:r>
            <w:r w:rsidR="003C27D9" w:rsidRPr="00697349">
              <w:rPr>
                <w:sz w:val="22"/>
                <w:szCs w:val="22"/>
              </w:rPr>
              <w:t>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образования»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</w:t>
            </w:r>
          </w:p>
        </w:tc>
      </w:tr>
      <w:tr w:rsidR="003C27D9" w:rsidRPr="00697349" w:rsidTr="00F7579E">
        <w:trPr>
          <w:trHeight w:hRule="exact" w:val="385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Проведение мероприятий</w:t>
            </w:r>
          </w:p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(в ходе совместных рейдов) по пресечению продажи несовершеннолетним и лицам, не достигшим установленного законом возраста, в торговых учреждениях и предприятиях общественного питания табачной и алкогольной продукции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2B2416" w:rsidP="007F43BB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МВД России «Дальнереченский»</w:t>
            </w:r>
          </w:p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КДН и ЗП.</w:t>
            </w:r>
          </w:p>
        </w:tc>
      </w:tr>
      <w:tr w:rsidR="003C27D9" w:rsidRPr="00697349" w:rsidTr="000C6E58">
        <w:trPr>
          <w:trHeight w:hRule="exact" w:val="257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3.5.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Проведение работы по содействию межкультурному взаимодействию между детьми мигрантов и представителями коренного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3C27D9" w:rsidRPr="00697349" w:rsidRDefault="003C27D9" w:rsidP="007F43BB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МКУ«Управление культуры Дальнереченского городского округа»</w:t>
            </w:r>
          </w:p>
        </w:tc>
      </w:tr>
      <w:tr w:rsidR="003C27D9" w:rsidRPr="00697349" w:rsidTr="00C22E85">
        <w:trPr>
          <w:trHeight w:hRule="exact" w:val="982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Мероприятия по исполнению задачи № 4</w:t>
            </w:r>
          </w:p>
          <w:p w:rsidR="003C27D9" w:rsidRPr="00697349" w:rsidRDefault="003C27D9" w:rsidP="007F43BB">
            <w:pPr>
              <w:jc w:val="center"/>
              <w:rPr>
                <w:b/>
                <w:sz w:val="22"/>
                <w:szCs w:val="22"/>
              </w:rPr>
            </w:pPr>
            <w:r w:rsidRPr="00697349">
              <w:rPr>
                <w:b/>
                <w:sz w:val="22"/>
                <w:szCs w:val="22"/>
              </w:rPr>
              <w:t>Организация межведомственного взаимодействия по вопросам пробации</w:t>
            </w:r>
          </w:p>
        </w:tc>
      </w:tr>
      <w:tr w:rsidR="003C27D9" w:rsidRPr="00697349" w:rsidTr="00F559DD">
        <w:trPr>
          <w:trHeight w:val="94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D729E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6" type="#_x0000_t32" style="position:absolute;left:0;text-align:left;margin-left:-1.3pt;margin-top:81.65pt;width:226.7pt;height:.05pt;z-index:251676672;mso-position-horizontal-relative:text;mso-position-vertical-relative:text" o:connectortype="straight"/>
              </w:pict>
            </w:r>
            <w:r>
              <w:rPr>
                <w:noProof/>
                <w:sz w:val="22"/>
                <w:szCs w:val="22"/>
              </w:rPr>
              <w:pict>
                <v:shape id="_x0000_s1044" type="#_x0000_t32" style="position:absolute;left:0;text-align:left;margin-left:-1.3pt;margin-top:45.6pt;width:226.7pt;height:0;z-index:251674624;mso-position-horizontal-relative:text;mso-position-vertical-relative:text" o:connectortype="straight"/>
              </w:pic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1D28B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27D9"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1D28B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3C27D9"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D729E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5" type="#_x0000_t32" style="position:absolute;left:0;text-align:left;margin-left:61.75pt;margin-top:45.7pt;width:170.05pt;height:0;z-index:251675648;mso-position-horizontal-relative:text;mso-position-vertical-relative:text" o:connectortype="straight"/>
              </w:pict>
            </w:r>
            <w:r w:rsidR="001D28B7">
              <w:rPr>
                <w:sz w:val="22"/>
                <w:szCs w:val="22"/>
              </w:rPr>
              <w:t>5,</w:t>
            </w:r>
            <w:r w:rsidR="003C27D9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317831">
        <w:trPr>
          <w:trHeight w:val="69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D729E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7" type="#_x0000_t32" style="position:absolute;left:0;text-align:left;margin-left:61.75pt;margin-top:34.05pt;width:170.05pt;height:.05pt;z-index:251677696;mso-position-horizontal-relative:text;mso-position-vertical-relative:text" o:connectortype="straight"/>
              </w:pic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62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D729E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67" type="#_x0000_t32" style="position:absolute;left:0;text-align:left;margin-left:-228.85pt;margin-top:1.75pt;width:226.7pt;height:0;z-index:251698176;mso-position-horizontal-relative:text;mso-position-vertical-relative:text" o:connectortype="straight"/>
              </w:pict>
            </w:r>
            <w:r w:rsidR="003C27D9"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1D28B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27D9"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1D28B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3C27D9"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D729E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68" type="#_x0000_t32" style="position:absolute;left:0;text-align:left;margin-left:62.5pt;margin-top:1.75pt;width:169.3pt;height:0;z-index:251699200;mso-position-horizontal-relative:text;mso-position-vertical-relative:text" o:connectortype="straight"/>
              </w:pict>
            </w:r>
            <w:r w:rsidR="001D28B7">
              <w:rPr>
                <w:sz w:val="22"/>
                <w:szCs w:val="22"/>
              </w:rPr>
              <w:t>5,</w:t>
            </w:r>
            <w:r w:rsidR="003C27D9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62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62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757F86">
        <w:trPr>
          <w:trHeight w:hRule="exact" w:val="616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совместных совещаний с субъектами пробации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Куратор программы;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ЖКХ Дальнереченского городского округа»;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Филиал по г.Дальнереченск, Дальнереченском району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ФКУ УИИ ГУФСИН России по Приморскому краю</w:t>
            </w:r>
          </w:p>
        </w:tc>
      </w:tr>
      <w:tr w:rsidR="003C27D9" w:rsidRPr="00697349" w:rsidTr="00317831">
        <w:trPr>
          <w:trHeight w:hRule="exact" w:val="908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Обеспечение участия организаций и индивидуальных предпринимателей в оказании помощи осужденным и лицам, освобожденным из учреждений, исполняющих наказание в виде принудительных работ или лишения свободы, в ресоциализации, социальной адаптации и социальной реабилитации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округа;</w:t>
            </w:r>
          </w:p>
          <w:p w:rsidR="003C27D9" w:rsidRPr="007E50E6" w:rsidRDefault="003C27D9" w:rsidP="007F43B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E50E6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отделение КГКУ «ПЦЗН» в г.Дальнереченск;</w:t>
            </w:r>
          </w:p>
          <w:p w:rsidR="003C27D9" w:rsidRPr="00697349" w:rsidRDefault="003C27D9" w:rsidP="007F43BB">
            <w:pPr>
              <w:rPr>
                <w:sz w:val="22"/>
                <w:szCs w:val="22"/>
                <w:shd w:val="clear" w:color="auto" w:fill="FFFFFF"/>
              </w:rPr>
            </w:pPr>
            <w:r w:rsidRPr="00697349">
              <w:rPr>
                <w:sz w:val="22"/>
                <w:szCs w:val="22"/>
                <w:shd w:val="clear" w:color="auto" w:fill="FFFFFF"/>
              </w:rPr>
              <w:t>ОКГКУ «ЦСПН Приморского края» по Дальнереченскому городскому округу и Дальнереченскому муниципальному району;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филиал по г.Дальнереченск, Дальнереченскому району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ФКУ УИИ ГУФСИН России по Приморскому краю 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hRule="exact" w:val="615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97349">
              <w:rPr>
                <w:rFonts w:ascii="Times New Roman" w:hAnsi="Times New Roman" w:cs="Times New Roman"/>
                <w:sz w:val="22"/>
                <w:szCs w:val="22"/>
              </w:rPr>
              <w:t>Оказание консультативной помощи лицам, подлежащим освобождению из мест лишения свободы</w:t>
            </w:r>
          </w:p>
          <w:p w:rsidR="003C27D9" w:rsidRPr="00697349" w:rsidRDefault="003C27D9" w:rsidP="007F43BB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97349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вопросу постановки </w:t>
            </w:r>
            <w:r w:rsidRPr="006973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 </w:t>
            </w:r>
            <w:r w:rsidRPr="00697349">
              <w:rPr>
                <w:rStyle w:val="afd"/>
                <w:rFonts w:ascii="Times New Roman" w:hAnsi="Times New Roman" w:cs="Times New Roman"/>
                <w:bCs/>
                <w:i w:val="0"/>
                <w:sz w:val="22"/>
                <w:szCs w:val="22"/>
                <w:shd w:val="clear" w:color="auto" w:fill="FFFFFF"/>
              </w:rPr>
              <w:t>учет</w:t>
            </w:r>
            <w:r w:rsidRPr="006973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граждан в качестве нуждающихся в </w:t>
            </w:r>
            <w:r w:rsidRPr="00697349">
              <w:rPr>
                <w:rStyle w:val="afd"/>
                <w:rFonts w:ascii="Times New Roman" w:hAnsi="Times New Roman" w:cs="Times New Roman"/>
                <w:bCs/>
                <w:i w:val="0"/>
                <w:sz w:val="22"/>
                <w:szCs w:val="22"/>
                <w:shd w:val="clear" w:color="auto" w:fill="FFFFFF"/>
              </w:rPr>
              <w:t>жилых помещениях</w:t>
            </w:r>
            <w:r w:rsidRPr="006973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 </w:t>
            </w:r>
          </w:p>
          <w:p w:rsidR="003C27D9" w:rsidRPr="00697349" w:rsidRDefault="003C27D9" w:rsidP="007F43B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97349">
              <w:rPr>
                <w:rStyle w:val="afd"/>
                <w:bCs/>
                <w:i w:val="0"/>
                <w:sz w:val="22"/>
                <w:szCs w:val="22"/>
                <w:shd w:val="clear" w:color="auto" w:fill="FFFFFF"/>
              </w:rPr>
              <w:t>предоставляемых</w:t>
            </w:r>
            <w:r w:rsidRPr="00697349">
              <w:rPr>
                <w:sz w:val="22"/>
                <w:szCs w:val="22"/>
                <w:shd w:val="clear" w:color="auto" w:fill="FFFFFF"/>
              </w:rPr>
              <w:t> по </w:t>
            </w:r>
            <w:r w:rsidRPr="00697349">
              <w:rPr>
                <w:rStyle w:val="afd"/>
                <w:bCs/>
                <w:i w:val="0"/>
                <w:sz w:val="22"/>
                <w:szCs w:val="22"/>
                <w:shd w:val="clear" w:color="auto" w:fill="FFFFFF"/>
              </w:rPr>
              <w:t>до</w:t>
            </w:r>
            <w:r w:rsidR="00B53C43">
              <w:rPr>
                <w:rStyle w:val="afd"/>
                <w:bCs/>
                <w:i w:val="0"/>
                <w:sz w:val="22"/>
                <w:szCs w:val="22"/>
                <w:shd w:val="clear" w:color="auto" w:fill="FFFFFF"/>
              </w:rPr>
              <w:t>-</w:t>
            </w:r>
            <w:r w:rsidRPr="00697349">
              <w:rPr>
                <w:rStyle w:val="afd"/>
                <w:bCs/>
                <w:i w:val="0"/>
                <w:sz w:val="22"/>
                <w:szCs w:val="22"/>
                <w:shd w:val="clear" w:color="auto" w:fill="FFFFFF"/>
              </w:rPr>
              <w:t>говору социального найма и иным вопросам, входящим в полномочия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bCs/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bCs/>
                <w:sz w:val="22"/>
                <w:szCs w:val="22"/>
              </w:rPr>
              <w:t>МКУ «Управление жилищно-коммунального хозяйства Дальнереченского городского округа»</w:t>
            </w:r>
          </w:p>
        </w:tc>
      </w:tr>
      <w:tr w:rsidR="003C27D9" w:rsidRPr="00697349" w:rsidTr="000C6E58">
        <w:trPr>
          <w:trHeight w:val="99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D729E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69" type="#_x0000_t32" style="position:absolute;left:0;text-align:left;margin-left:-2.05pt;margin-top:145.95pt;width:228.25pt;height:.05pt;z-index:251700224;mso-position-horizontal-relative:text;mso-position-vertical-relative:text" o:connectortype="straight"/>
              </w:pict>
            </w:r>
            <w:r w:rsidR="003C27D9" w:rsidRPr="00697349">
              <w:rPr>
                <w:sz w:val="22"/>
                <w:szCs w:val="22"/>
              </w:rPr>
              <w:t>4.4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Оказание финансовой помощи лицам, подлежащим освобождению из мест лишения свободы, по вопросу восстановления документа удостоверяющего личность (паспорт гражданина Российской Федерации, иные </w:t>
            </w:r>
            <w:r w:rsidRPr="00697349">
              <w:rPr>
                <w:sz w:val="22"/>
                <w:szCs w:val="22"/>
              </w:rPr>
              <w:lastRenderedPageBreak/>
              <w:t>документы)</w:t>
            </w:r>
          </w:p>
          <w:p w:rsidR="003C27D9" w:rsidRPr="00697349" w:rsidRDefault="00D729E9" w:rsidP="007F43BB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 id="_x0000_s1070" type="#_x0000_t32" style="position:absolute;margin-left:-30.35pt;margin-top:-12.4pt;width:226.7pt;height:.75pt;flip:y;z-index:251701248" o:connectortype="straight"/>
              </w:pic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00501131940120190244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1D28B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27D9"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1D28B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3C27D9"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1D28B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3C27D9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D729E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51" type="#_x0000_t32" style="position:absolute;left:0;text-align:left;margin-left:-1.3pt;margin-top:145.95pt;width:170.8pt;height:.05pt;z-index:251681792;mso-position-horizontal-relative:text;mso-position-vertical-relative:text" o:connectortype="straight"/>
              </w:pict>
            </w:r>
            <w:r w:rsidR="003C27D9" w:rsidRPr="00697349">
              <w:rPr>
                <w:sz w:val="22"/>
                <w:szCs w:val="22"/>
              </w:rPr>
              <w:t>2024</w:t>
            </w:r>
            <w:r w:rsidR="001D28B7">
              <w:rPr>
                <w:sz w:val="22"/>
                <w:szCs w:val="22"/>
              </w:rPr>
              <w:t>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</w:tr>
      <w:tr w:rsidR="003C27D9" w:rsidRPr="00697349" w:rsidTr="000C6E58">
        <w:trPr>
          <w:trHeight w:val="839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182B20">
        <w:trPr>
          <w:trHeight w:val="104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1D28B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27D9"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1D28B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3C27D9"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1D28B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3C27D9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69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D729E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71" type="#_x0000_t32" style="position:absolute;left:0;text-align:left;margin-left:62.5pt;margin-top:1pt;width:169.3pt;height:0;z-index:251702272;mso-position-horizontal-relative:text;mso-position-vertical-relative:text" o:connectortype="straight"/>
              </w:pict>
            </w:r>
            <w:r w:rsidR="003C27D9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1281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11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ind w:right="-729"/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1D28B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="003C27D9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925C9B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3C27D9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1D28B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925C9B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1D28B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C27D9" w:rsidRPr="006973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</w:t>
            </w:r>
            <w:r w:rsidR="001D28B7">
              <w:rPr>
                <w:sz w:val="22"/>
                <w:szCs w:val="22"/>
              </w:rPr>
              <w:t>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74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spacing w:line="274" w:lineRule="exact"/>
              <w:ind w:left="19" w:right="56" w:firstLine="10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1079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spacing w:line="274" w:lineRule="exact"/>
              <w:ind w:left="10" w:right="5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1D28B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="003C27D9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925C9B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3C27D9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1D28B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925C9B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1D28B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C27D9" w:rsidRPr="006973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28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spacing w:line="269" w:lineRule="exact"/>
              <w:ind w:left="5" w:firstLine="5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45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spacing w:line="274" w:lineRule="exact"/>
              <w:ind w:left="19" w:right="56" w:firstLine="10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</w:tbl>
    <w:p w:rsidR="00AC1360" w:rsidRPr="00AC1360" w:rsidRDefault="00AC1360" w:rsidP="00AC1360"/>
    <w:p w:rsidR="00780B14" w:rsidRPr="00AC1360" w:rsidRDefault="00780B14" w:rsidP="00AC1360">
      <w:pPr>
        <w:tabs>
          <w:tab w:val="left" w:pos="8625"/>
        </w:tabs>
        <w:sectPr w:rsidR="00780B14" w:rsidRPr="00AC1360" w:rsidSect="008238BD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0C577F" w:rsidRPr="009761DF" w:rsidRDefault="000C577F" w:rsidP="000C577F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C577F" w:rsidRPr="009761DF" w:rsidRDefault="000C577F" w:rsidP="00430555">
      <w:pPr>
        <w:pStyle w:val="ConsPlusNormal0"/>
        <w:tabs>
          <w:tab w:val="left" w:pos="4962"/>
        </w:tabs>
        <w:ind w:left="5103" w:right="-334"/>
        <w:jc w:val="both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t>к постановлению администрации Дальнереченского г</w:t>
      </w:r>
      <w:r>
        <w:rPr>
          <w:rFonts w:ascii="Times New Roman" w:hAnsi="Times New Roman" w:cs="Times New Roman"/>
          <w:sz w:val="28"/>
          <w:szCs w:val="28"/>
        </w:rPr>
        <w:t>ородского округа от ___________</w:t>
      </w:r>
      <w:r w:rsidR="00430555">
        <w:rPr>
          <w:rFonts w:ascii="Times New Roman" w:hAnsi="Times New Roman" w:cs="Times New Roman"/>
          <w:sz w:val="28"/>
          <w:szCs w:val="28"/>
        </w:rPr>
        <w:t>____</w:t>
      </w:r>
      <w:r w:rsidRPr="009761D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430555">
        <w:rPr>
          <w:rFonts w:ascii="Times New Roman" w:hAnsi="Times New Roman" w:cs="Times New Roman"/>
          <w:sz w:val="28"/>
          <w:szCs w:val="28"/>
        </w:rPr>
        <w:t>____</w:t>
      </w:r>
    </w:p>
    <w:p w:rsidR="000C577F" w:rsidRDefault="000C577F" w:rsidP="000C577F">
      <w:pPr>
        <w:ind w:left="5103"/>
        <w:jc w:val="center"/>
        <w:rPr>
          <w:sz w:val="28"/>
          <w:szCs w:val="28"/>
        </w:rPr>
      </w:pPr>
    </w:p>
    <w:p w:rsidR="000C577F" w:rsidRPr="0081376E" w:rsidRDefault="000C577F" w:rsidP="000C577F">
      <w:pPr>
        <w:ind w:left="5103"/>
        <w:jc w:val="center"/>
        <w:rPr>
          <w:sz w:val="28"/>
          <w:szCs w:val="28"/>
        </w:rPr>
      </w:pPr>
      <w:r w:rsidRPr="0081376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0C577F" w:rsidRPr="005841F7" w:rsidRDefault="000C577F" w:rsidP="00430555">
      <w:pPr>
        <w:ind w:left="5103" w:right="-334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к муниципальной программе   «Профилактика правонарушений на территории Дальнереченского городского округа на 2024-2026 годы», утвержденной постановлением администрации Дальнереченского городского</w:t>
      </w:r>
      <w:r>
        <w:rPr>
          <w:sz w:val="28"/>
          <w:szCs w:val="28"/>
        </w:rPr>
        <w:t xml:space="preserve"> округа </w:t>
      </w:r>
      <w:r w:rsidRPr="0081376E">
        <w:rPr>
          <w:sz w:val="28"/>
          <w:szCs w:val="28"/>
        </w:rPr>
        <w:t>от</w:t>
      </w:r>
      <w:r>
        <w:rPr>
          <w:sz w:val="28"/>
          <w:szCs w:val="28"/>
        </w:rPr>
        <w:t xml:space="preserve"> 16.01.2024№28</w:t>
      </w:r>
      <w:r w:rsidRPr="0081376E">
        <w:rPr>
          <w:sz w:val="28"/>
          <w:szCs w:val="28"/>
        </w:rPr>
        <w:t>-па</w:t>
      </w:r>
    </w:p>
    <w:p w:rsidR="000C577F" w:rsidRPr="0081376E" w:rsidRDefault="000C577F" w:rsidP="000C577F">
      <w:pPr>
        <w:shd w:val="clear" w:color="auto" w:fill="FFFFFF"/>
        <w:spacing w:line="322" w:lineRule="exact"/>
        <w:ind w:left="5981"/>
        <w:rPr>
          <w:sz w:val="28"/>
          <w:szCs w:val="28"/>
        </w:rPr>
      </w:pPr>
    </w:p>
    <w:p w:rsidR="000C577F" w:rsidRPr="00F7049D" w:rsidRDefault="000C577F" w:rsidP="000C577F">
      <w:pPr>
        <w:jc w:val="center"/>
        <w:rPr>
          <w:b/>
          <w:sz w:val="28"/>
          <w:szCs w:val="28"/>
        </w:rPr>
      </w:pPr>
      <w:r w:rsidRPr="00F7049D">
        <w:rPr>
          <w:b/>
          <w:sz w:val="28"/>
          <w:szCs w:val="28"/>
        </w:rPr>
        <w:t xml:space="preserve">Перечень показателей (индикаторов) муниципальной программы </w:t>
      </w:r>
    </w:p>
    <w:p w:rsidR="000C577F" w:rsidRPr="00F7049D" w:rsidRDefault="000C577F" w:rsidP="000C577F">
      <w:pPr>
        <w:jc w:val="center"/>
        <w:outlineLvl w:val="0"/>
        <w:rPr>
          <w:b/>
          <w:sz w:val="28"/>
          <w:szCs w:val="28"/>
        </w:rPr>
      </w:pPr>
      <w:r w:rsidRPr="00F7049D">
        <w:rPr>
          <w:b/>
          <w:sz w:val="28"/>
          <w:szCs w:val="28"/>
        </w:rPr>
        <w:t>«Профилактика правонарушений на территории Дальнереченского городского округа на 2024-2026 годы»</w:t>
      </w:r>
    </w:p>
    <w:p w:rsidR="000C577F" w:rsidRPr="0081376E" w:rsidRDefault="000C577F" w:rsidP="000C577F">
      <w:pPr>
        <w:shd w:val="clear" w:color="auto" w:fill="FFFFFF"/>
        <w:ind w:right="29"/>
        <w:jc w:val="center"/>
        <w:rPr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3026"/>
        <w:gridCol w:w="142"/>
        <w:gridCol w:w="992"/>
        <w:gridCol w:w="1276"/>
        <w:gridCol w:w="1134"/>
        <w:gridCol w:w="1276"/>
        <w:gridCol w:w="1417"/>
      </w:tblGrid>
      <w:tr w:rsidR="000C577F" w:rsidRPr="0081376E" w:rsidTr="007E50E6">
        <w:trPr>
          <w:trHeight w:hRule="exact" w:val="1391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81376E" w:rsidRDefault="000C577F" w:rsidP="007E50E6">
            <w:pPr>
              <w:shd w:val="clear" w:color="auto" w:fill="FFFFFF"/>
              <w:spacing w:line="274" w:lineRule="exact"/>
              <w:ind w:left="19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>№ п/п</w:t>
            </w: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81376E" w:rsidRDefault="000C577F" w:rsidP="007E50E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81376E" w:rsidRDefault="000C577F" w:rsidP="007E50E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>Ед. изме рения</w:t>
            </w: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81376E" w:rsidRDefault="000C577F" w:rsidP="007E50E6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>Базовое значение показателя</w:t>
            </w: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81376E" w:rsidRDefault="000C577F" w:rsidP="007E50E6">
            <w:pPr>
              <w:shd w:val="clear" w:color="auto" w:fill="FFFFFF"/>
              <w:spacing w:line="274" w:lineRule="exact"/>
              <w:ind w:left="86" w:right="643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>Планируемое значение целевого показателя (индикатора) по годам реализации</w:t>
            </w:r>
          </w:p>
        </w:tc>
      </w:tr>
      <w:tr w:rsidR="000C577F" w:rsidRPr="0081376E" w:rsidTr="007E50E6">
        <w:trPr>
          <w:trHeight w:hRule="exact" w:val="1127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ind w:left="389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 xml:space="preserve">2026 </w:t>
            </w:r>
          </w:p>
        </w:tc>
      </w:tr>
      <w:tr w:rsidR="000C577F" w:rsidRPr="0081376E" w:rsidTr="007E50E6">
        <w:trPr>
          <w:trHeight w:hRule="exact" w:val="4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ind w:left="365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ind w:left="480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7</w:t>
            </w:r>
          </w:p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8</w:t>
            </w:r>
          </w:p>
        </w:tc>
      </w:tr>
      <w:tr w:rsidR="000C577F" w:rsidRPr="0081376E" w:rsidTr="007E50E6">
        <w:trPr>
          <w:trHeight w:hRule="exact" w:val="2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center"/>
              <w:outlineLvl w:val="0"/>
              <w:rPr>
                <w:sz w:val="28"/>
                <w:szCs w:val="28"/>
              </w:rPr>
            </w:pPr>
            <w:r w:rsidRPr="0081376E">
              <w:rPr>
                <w:sz w:val="26"/>
                <w:szCs w:val="26"/>
              </w:rPr>
              <w:t xml:space="preserve">Муниципальная программа </w:t>
            </w:r>
            <w:r w:rsidRPr="0081376E">
              <w:rPr>
                <w:sz w:val="28"/>
                <w:szCs w:val="28"/>
              </w:rPr>
              <w:t>«Профилактика правонарушений на территории Дальнереченского городского округа на 2024-2026 годы»</w:t>
            </w:r>
          </w:p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C577F" w:rsidRPr="0081376E" w:rsidTr="007E50E6">
        <w:trPr>
          <w:trHeight w:hRule="exact" w:val="39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C577F" w:rsidRPr="0081376E" w:rsidTr="007E50E6">
        <w:trPr>
          <w:trHeight w:hRule="exact" w:val="36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0C577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B783C">
              <w:rPr>
                <w:sz w:val="26"/>
                <w:szCs w:val="26"/>
              </w:rPr>
              <w:t xml:space="preserve">Задача № 1 Профилактика терроризма, экстремизма и усиление антитеррористической защищенности объектов, недопущение попыток совершения террористических актов на территории Дальнереченского городского округа, </w:t>
            </w:r>
            <w:r w:rsidRPr="000C577F">
              <w:rPr>
                <w:sz w:val="26"/>
                <w:szCs w:val="26"/>
              </w:rPr>
              <w:t>противодействие распространению наркомании и незаконному обороту на</w:t>
            </w:r>
            <w:r w:rsidR="003826B3">
              <w:rPr>
                <w:sz w:val="26"/>
                <w:szCs w:val="26"/>
              </w:rPr>
              <w:t xml:space="preserve">ркотиков, а также </w:t>
            </w:r>
            <w:r w:rsidR="003826B3" w:rsidRPr="003826B3">
              <w:rPr>
                <w:sz w:val="26"/>
                <w:szCs w:val="26"/>
              </w:rPr>
              <w:t>обеспечение социально-культурной адаптации  и  интеграции мигрантов, предотвращение формирования этнических и религиозных анклавов, социальной и культурной изолированности отдельных групп граждан</w:t>
            </w:r>
          </w:p>
        </w:tc>
      </w:tr>
      <w:tr w:rsidR="000C577F" w:rsidRPr="0081376E" w:rsidTr="003826B3">
        <w:trPr>
          <w:trHeight w:hRule="exact" w:val="1863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C577F" w:rsidRPr="0081376E" w:rsidTr="007E50E6">
        <w:trPr>
          <w:trHeight w:hRule="exact" w:val="72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spacing w:line="269" w:lineRule="exact"/>
              <w:ind w:right="77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 xml:space="preserve">показатель (индикатор):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C577F" w:rsidRPr="0081376E" w:rsidTr="007E50E6">
        <w:trPr>
          <w:trHeight w:hRule="exact" w:val="111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1376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>охват населения, проинформированный через распространение памяток</w:t>
            </w:r>
          </w:p>
          <w:p w:rsidR="000C577F" w:rsidRPr="0081376E" w:rsidRDefault="000C577F" w:rsidP="007E50E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3500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5000</w:t>
            </w:r>
          </w:p>
        </w:tc>
      </w:tr>
      <w:tr w:rsidR="000C577F" w:rsidRPr="0081376E" w:rsidTr="007E50E6">
        <w:trPr>
          <w:trHeight w:hRule="exact" w:val="128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>изготовление плакатов  (баннеров) по профилактике терроризма и экстремизма,   чрезвычайных ситуаций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13</w:t>
            </w:r>
          </w:p>
        </w:tc>
      </w:tr>
      <w:tr w:rsidR="000C577F" w:rsidRPr="0081376E" w:rsidTr="007E50E6">
        <w:trPr>
          <w:trHeight w:hRule="exact" w:val="239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>увеличение количества публикаций противоэкстремистской и профилактической направленности, размещенных в СМИ и на официальном сайте Дальнереченского городского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6</w:t>
            </w:r>
          </w:p>
        </w:tc>
      </w:tr>
      <w:tr w:rsidR="000C577F" w:rsidRPr="0081376E" w:rsidTr="007E50E6">
        <w:trPr>
          <w:trHeight w:hRule="exact" w:val="129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>
              <w:t>с</w:t>
            </w:r>
            <w:r w:rsidRPr="0081376E">
              <w:t>нижение</w:t>
            </w:r>
            <w:r>
              <w:t xml:space="preserve"> количества лиц, страдающих наркоманией</w:t>
            </w:r>
            <w:r w:rsidRPr="0081376E">
              <w:t xml:space="preserve">   </w:t>
            </w:r>
          </w:p>
          <w:p w:rsidR="000C577F" w:rsidRPr="0081376E" w:rsidRDefault="000C577F" w:rsidP="007E50E6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0C577F" w:rsidRPr="0081376E" w:rsidTr="007E50E6">
        <w:trPr>
          <w:trHeight w:hRule="exact" w:val="170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  <w:rPr>
                <w:sz w:val="24"/>
                <w:szCs w:val="24"/>
              </w:rPr>
            </w:pPr>
            <w:r w:rsidRPr="0081376E">
              <w:t xml:space="preserve">снижение количества  </w:t>
            </w:r>
            <w:r>
              <w:t xml:space="preserve"> зарегистрированных </w:t>
            </w:r>
            <w:r w:rsidRPr="0081376E">
              <w:t>преступлений,</w:t>
            </w:r>
            <w:r>
              <w:t xml:space="preserve"> связанных</w:t>
            </w:r>
            <w:r w:rsidRPr="0081376E">
              <w:t xml:space="preserve"> с незаконным оборотом наркотиков </w:t>
            </w:r>
          </w:p>
          <w:p w:rsidR="000C577F" w:rsidRPr="0081376E" w:rsidRDefault="000C577F" w:rsidP="007E50E6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0C577F" w:rsidRPr="0081376E" w:rsidTr="007E50E6">
        <w:trPr>
          <w:trHeight w:hRule="exact" w:val="19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>увеличение количества несовершеннолетних, принявших участие в мероприятиях по профилактике терроризма, незаконного потребления наркотиков, алкогольной продукции</w:t>
            </w:r>
          </w:p>
          <w:p w:rsidR="000C577F" w:rsidRPr="0081376E" w:rsidRDefault="000C577F" w:rsidP="007E50E6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</w:pPr>
            <w: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  <w:tr w:rsidR="006554B4" w:rsidRPr="0081376E" w:rsidTr="007E50E6">
        <w:trPr>
          <w:trHeight w:hRule="exact" w:val="19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6554B4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Pr="006554B4" w:rsidRDefault="006554B4" w:rsidP="006554B4">
            <w:pPr>
              <w:jc w:val="both"/>
            </w:pPr>
            <w:r w:rsidRPr="006554B4">
              <w:t xml:space="preserve">увеличение количества проводимых  мероприятий, способствующих </w:t>
            </w:r>
            <w:r w:rsidRPr="006554B4">
              <w:rPr>
                <w:shd w:val="clear" w:color="auto" w:fill="FFFFFF"/>
              </w:rPr>
              <w:t>социальной и культурной адаптации и интеграции мигрантов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EE19AC" w:rsidP="007E50E6">
            <w:pPr>
              <w:shd w:val="clear" w:color="auto" w:fill="FFFFFF"/>
            </w:pPr>
            <w: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C34166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66339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866339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866339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C34166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66339">
              <w:rPr>
                <w:sz w:val="26"/>
                <w:szCs w:val="26"/>
              </w:rPr>
              <w:t>0</w:t>
            </w:r>
          </w:p>
        </w:tc>
      </w:tr>
      <w:tr w:rsidR="000C577F" w:rsidRPr="0081376E" w:rsidTr="007E50E6">
        <w:trPr>
          <w:gridAfter w:val="1"/>
          <w:wAfter w:w="1417" w:type="dxa"/>
          <w:trHeight w:hRule="exact" w:val="36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84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 xml:space="preserve">Задача № 2 </w:t>
            </w:r>
            <w:r w:rsidRPr="0081376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</w:p>
        </w:tc>
      </w:tr>
      <w:tr w:rsidR="000C577F" w:rsidRPr="0081376E" w:rsidTr="007E50E6">
        <w:trPr>
          <w:gridAfter w:val="1"/>
          <w:wAfter w:w="1417" w:type="dxa"/>
          <w:trHeight w:hRule="exact" w:val="474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</w:tc>
        <w:tc>
          <w:tcPr>
            <w:tcW w:w="7846" w:type="dxa"/>
            <w:gridSpan w:val="6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C577F" w:rsidRPr="0081376E" w:rsidTr="007E50E6">
        <w:trPr>
          <w:trHeight w:hRule="exact" w:val="170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>увеличение количества лиц, вовлеченных в деятельность добровольных формирований граждан по охране общественного порядка (дружин)</w:t>
            </w:r>
          </w:p>
          <w:p w:rsidR="000C577F" w:rsidRPr="0081376E" w:rsidRDefault="000C577F" w:rsidP="007E50E6">
            <w:pPr>
              <w:shd w:val="clear" w:color="auto" w:fill="FFFFFF"/>
              <w:spacing w:line="269" w:lineRule="exact"/>
              <w:ind w:right="91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15</w:t>
            </w:r>
          </w:p>
        </w:tc>
      </w:tr>
      <w:tr w:rsidR="000C577F" w:rsidRPr="0081376E" w:rsidTr="007E50E6">
        <w:trPr>
          <w:trHeight w:hRule="exact" w:val="72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Задача №3 Профилактика правонарушений среди несовершеннолетних</w:t>
            </w:r>
          </w:p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C577F" w:rsidRPr="0081376E" w:rsidTr="007E50E6">
        <w:trPr>
          <w:trHeight w:hRule="exact" w:val="184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>снижение количества несовершеннолетних, состоящих на профилактическом учете</w:t>
            </w:r>
            <w:r>
              <w:t xml:space="preserve"> в КДН и ЗП</w:t>
            </w:r>
          </w:p>
          <w:p w:rsidR="000C577F" w:rsidRPr="0081376E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0C577F" w:rsidRPr="0081376E" w:rsidTr="007E50E6">
        <w:trPr>
          <w:trHeight w:hRule="exact" w:val="9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8"/>
                <w:szCs w:val="28"/>
              </w:rPr>
            </w:pPr>
            <w:r w:rsidRPr="0081376E">
              <w:rPr>
                <w:b/>
                <w:sz w:val="24"/>
                <w:szCs w:val="24"/>
              </w:rPr>
              <w:t xml:space="preserve"> </w:t>
            </w:r>
            <w:r w:rsidRPr="0081376E">
              <w:rPr>
                <w:sz w:val="28"/>
                <w:szCs w:val="28"/>
              </w:rPr>
              <w:t>Задача №4 Организация межведомственного взаимодействия по вопросам пробации</w:t>
            </w:r>
          </w:p>
        </w:tc>
      </w:tr>
      <w:tr w:rsidR="000C577F" w:rsidRPr="0081376E" w:rsidTr="007E50E6">
        <w:trPr>
          <w:trHeight w:hRule="exact" w:val="271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12214C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>
              <w:t>оказание информационной, консультационной, имущественной, финансовой и иной</w:t>
            </w:r>
            <w:r w:rsidRPr="0081376E">
              <w:t xml:space="preserve"> поддержк</w:t>
            </w:r>
            <w:r>
              <w:t>и (восстановление документов)</w:t>
            </w:r>
            <w:r w:rsidRPr="0081376E">
              <w:t>, в отношении</w:t>
            </w:r>
            <w:r>
              <w:t xml:space="preserve"> лиц к которым</w:t>
            </w:r>
            <w:r w:rsidRPr="0081376E">
              <w:t xml:space="preserve"> применяется пробация на территории Дальнереченского городского округа</w:t>
            </w:r>
          </w:p>
          <w:p w:rsidR="000C577F" w:rsidRPr="0081376E" w:rsidRDefault="000C577F" w:rsidP="007E50E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0C577F" w:rsidRPr="0081376E" w:rsidRDefault="000C577F" w:rsidP="000C577F"/>
    <w:p w:rsidR="000C577F" w:rsidRDefault="000C577F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Pr="009761DF" w:rsidRDefault="00966CE5" w:rsidP="00966CE5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66CE5" w:rsidRPr="009761DF" w:rsidRDefault="00966CE5" w:rsidP="00966CE5">
      <w:pPr>
        <w:pStyle w:val="ConsPlusNormal0"/>
        <w:tabs>
          <w:tab w:val="left" w:pos="4962"/>
        </w:tabs>
        <w:ind w:left="5103" w:right="-334"/>
        <w:jc w:val="both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t>к постановлению администрации Дальнереченского г</w:t>
      </w:r>
      <w:r w:rsidR="0047256E">
        <w:rPr>
          <w:rFonts w:ascii="Times New Roman" w:hAnsi="Times New Roman" w:cs="Times New Roman"/>
          <w:sz w:val="28"/>
          <w:szCs w:val="28"/>
        </w:rPr>
        <w:t>ородского округа от______________</w:t>
      </w:r>
      <w:r w:rsidRPr="009761D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66CE5" w:rsidRDefault="00966CE5" w:rsidP="00966CE5">
      <w:pPr>
        <w:ind w:left="5103"/>
        <w:jc w:val="center"/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Pr="0081376E" w:rsidRDefault="00966CE5" w:rsidP="00966CE5">
      <w:pPr>
        <w:pStyle w:val="ConsPlusNormal0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66CE5" w:rsidRPr="0081376E" w:rsidRDefault="00966CE5" w:rsidP="00966CE5">
      <w:pPr>
        <w:ind w:left="5103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к муниципальной программе  «Профилактика правонарушений на территории Дальнереченского</w:t>
      </w:r>
    </w:p>
    <w:p w:rsidR="00966CE5" w:rsidRPr="0081376E" w:rsidRDefault="00966CE5" w:rsidP="00966CE5">
      <w:pPr>
        <w:ind w:left="5103" w:right="-143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городского округа на 2024-2026 годы», утвержденной  постановлением администрации Дальнереченского городского округа </w:t>
      </w:r>
    </w:p>
    <w:p w:rsidR="00966CE5" w:rsidRPr="0081376E" w:rsidRDefault="00966CE5" w:rsidP="00966CE5">
      <w:pPr>
        <w:ind w:left="5103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от </w:t>
      </w:r>
      <w:r>
        <w:rPr>
          <w:sz w:val="28"/>
          <w:szCs w:val="28"/>
        </w:rPr>
        <w:t>16.01.2024</w:t>
      </w:r>
      <w:r w:rsidRPr="0081376E">
        <w:rPr>
          <w:sz w:val="28"/>
          <w:szCs w:val="28"/>
        </w:rPr>
        <w:t>№</w:t>
      </w:r>
      <w:r>
        <w:rPr>
          <w:sz w:val="28"/>
          <w:szCs w:val="28"/>
        </w:rPr>
        <w:t xml:space="preserve"> 28</w:t>
      </w:r>
      <w:r w:rsidRPr="0081376E">
        <w:rPr>
          <w:sz w:val="28"/>
          <w:szCs w:val="28"/>
        </w:rPr>
        <w:t>-па</w:t>
      </w:r>
    </w:p>
    <w:p w:rsidR="00966CE5" w:rsidRPr="0081376E" w:rsidRDefault="00966CE5" w:rsidP="00966CE5">
      <w:pPr>
        <w:shd w:val="clear" w:color="auto" w:fill="FFFFFF"/>
        <w:spacing w:line="293" w:lineRule="exact"/>
        <w:jc w:val="center"/>
        <w:rPr>
          <w:sz w:val="28"/>
          <w:szCs w:val="28"/>
        </w:rPr>
      </w:pPr>
    </w:p>
    <w:p w:rsidR="00966CE5" w:rsidRPr="00F7049D" w:rsidRDefault="00966CE5" w:rsidP="00966CE5">
      <w:pPr>
        <w:shd w:val="clear" w:color="auto" w:fill="FFFFFF"/>
        <w:spacing w:line="293" w:lineRule="exact"/>
        <w:jc w:val="center"/>
        <w:rPr>
          <w:b/>
          <w:sz w:val="28"/>
          <w:szCs w:val="28"/>
        </w:rPr>
      </w:pPr>
      <w:r w:rsidRPr="00F7049D">
        <w:rPr>
          <w:b/>
          <w:sz w:val="28"/>
          <w:szCs w:val="28"/>
        </w:rPr>
        <w:t>Финансовое обеспечение муниципальной программы</w:t>
      </w:r>
    </w:p>
    <w:p w:rsidR="00966CE5" w:rsidRPr="00F7049D" w:rsidRDefault="00966CE5" w:rsidP="00966CE5">
      <w:pPr>
        <w:ind w:left="5103" w:hanging="5387"/>
        <w:jc w:val="center"/>
        <w:rPr>
          <w:b/>
          <w:sz w:val="28"/>
          <w:szCs w:val="28"/>
        </w:rPr>
      </w:pPr>
      <w:r w:rsidRPr="00F7049D">
        <w:rPr>
          <w:b/>
          <w:sz w:val="28"/>
          <w:szCs w:val="28"/>
        </w:rPr>
        <w:t>«Профилактика правонарушений на территории Дальнереченского</w:t>
      </w:r>
    </w:p>
    <w:p w:rsidR="00966CE5" w:rsidRPr="00F7049D" w:rsidRDefault="00966CE5" w:rsidP="00966CE5">
      <w:pPr>
        <w:jc w:val="center"/>
        <w:rPr>
          <w:b/>
          <w:sz w:val="28"/>
          <w:szCs w:val="28"/>
        </w:rPr>
      </w:pPr>
      <w:r w:rsidRPr="00F7049D">
        <w:rPr>
          <w:b/>
          <w:sz w:val="28"/>
          <w:szCs w:val="28"/>
        </w:rPr>
        <w:t>городского округа на 2024-2026 годы»</w:t>
      </w:r>
    </w:p>
    <w:p w:rsidR="00966CE5" w:rsidRPr="0081376E" w:rsidRDefault="00966CE5" w:rsidP="00966CE5">
      <w:pPr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139"/>
        <w:gridCol w:w="1988"/>
        <w:gridCol w:w="1843"/>
        <w:gridCol w:w="1842"/>
        <w:gridCol w:w="1842"/>
      </w:tblGrid>
      <w:tr w:rsidR="00966CE5" w:rsidRPr="0081376E" w:rsidTr="00A836D5">
        <w:trPr>
          <w:trHeight w:hRule="exact" w:val="596"/>
        </w:trPr>
        <w:tc>
          <w:tcPr>
            <w:tcW w:w="2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Объем финансирования на программные мероприятия</w:t>
            </w:r>
          </w:p>
          <w:p w:rsidR="00966CE5" w:rsidRPr="0081376E" w:rsidRDefault="00966CE5" w:rsidP="008238BD">
            <w:pPr>
              <w:jc w:val="center"/>
              <w:rPr>
                <w:sz w:val="28"/>
                <w:szCs w:val="28"/>
              </w:rPr>
            </w:pPr>
          </w:p>
          <w:p w:rsidR="00966CE5" w:rsidRPr="0081376E" w:rsidRDefault="00966CE5" w:rsidP="00823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5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ind w:left="1570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в том числе по годам, тыс.руб.</w:t>
            </w:r>
          </w:p>
        </w:tc>
      </w:tr>
      <w:tr w:rsidR="00966CE5" w:rsidRPr="0081376E" w:rsidTr="00A836D5">
        <w:trPr>
          <w:trHeight w:hRule="exact" w:val="1159"/>
        </w:trPr>
        <w:tc>
          <w:tcPr>
            <w:tcW w:w="2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CE5" w:rsidRPr="0081376E" w:rsidRDefault="00966CE5" w:rsidP="008238B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CE5" w:rsidRPr="0081376E" w:rsidRDefault="00966CE5" w:rsidP="008238BD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2026</w:t>
            </w:r>
          </w:p>
        </w:tc>
      </w:tr>
      <w:tr w:rsidR="00966CE5" w:rsidRPr="0081376E" w:rsidTr="00A836D5">
        <w:trPr>
          <w:trHeight w:hRule="exact" w:val="403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ind w:left="941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5</w:t>
            </w:r>
          </w:p>
        </w:tc>
      </w:tr>
      <w:tr w:rsidR="00966CE5" w:rsidRPr="0081376E" w:rsidTr="00A836D5">
        <w:trPr>
          <w:trHeight w:hRule="exact" w:val="899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Pr="0081376E">
              <w:rPr>
                <w:sz w:val="28"/>
                <w:szCs w:val="28"/>
              </w:rPr>
              <w:t>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966C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65,0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81376E">
              <w:rPr>
                <w:sz w:val="28"/>
                <w:szCs w:val="28"/>
              </w:rPr>
              <w:t xml:space="preserve">,0 </w:t>
            </w:r>
          </w:p>
        </w:tc>
      </w:tr>
      <w:tr w:rsidR="00966CE5" w:rsidRPr="0081376E" w:rsidTr="00A836D5">
        <w:trPr>
          <w:trHeight w:val="502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в том числе: </w:t>
            </w:r>
          </w:p>
        </w:tc>
      </w:tr>
      <w:tr w:rsidR="00966CE5" w:rsidRPr="0081376E" w:rsidTr="00A836D5">
        <w:trPr>
          <w:trHeight w:hRule="exact" w:val="9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A836D5">
            <w:pPr>
              <w:shd w:val="clear" w:color="auto" w:fill="FFFFFF"/>
              <w:spacing w:line="298" w:lineRule="exact"/>
              <w:ind w:right="386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Средства федеральногобюджета</w:t>
            </w:r>
          </w:p>
          <w:p w:rsidR="00966CE5" w:rsidRPr="0081376E" w:rsidRDefault="00966CE5" w:rsidP="008238BD">
            <w:pPr>
              <w:shd w:val="clear" w:color="auto" w:fill="FFFFFF"/>
              <w:spacing w:line="298" w:lineRule="exact"/>
              <w:ind w:right="960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бюдже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8" w:lineRule="exact"/>
              <w:ind w:right="960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8" w:lineRule="exact"/>
              <w:ind w:right="931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376E">
              <w:rPr>
                <w:sz w:val="28"/>
                <w:szCs w:val="28"/>
              </w:rPr>
              <w:t xml:space="preserve">65,0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1376E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1376E">
              <w:rPr>
                <w:sz w:val="28"/>
                <w:szCs w:val="28"/>
              </w:rPr>
              <w:t xml:space="preserve">0,0 </w:t>
            </w:r>
          </w:p>
        </w:tc>
      </w:tr>
      <w:tr w:rsidR="00966CE5" w:rsidRPr="0081376E" w:rsidTr="00A836D5">
        <w:trPr>
          <w:trHeight w:hRule="exact" w:val="88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A836D5" w:rsidP="00A836D5">
            <w:pPr>
              <w:shd w:val="clear" w:color="auto" w:fill="FFFFFF"/>
              <w:spacing w:line="302" w:lineRule="exact"/>
              <w:ind w:right="-4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66CE5" w:rsidRPr="0081376E">
              <w:rPr>
                <w:sz w:val="28"/>
                <w:szCs w:val="28"/>
              </w:rPr>
              <w:t xml:space="preserve">небюджетные источники 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val="825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E5" w:rsidRPr="0081376E" w:rsidRDefault="00966CE5" w:rsidP="008238B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Из них по главным распорядителям: </w:t>
            </w:r>
          </w:p>
          <w:p w:rsidR="00966CE5" w:rsidRPr="0081376E" w:rsidRDefault="00966CE5" w:rsidP="008238B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Администрация Дальнереченского городского округа</w:t>
            </w:r>
          </w:p>
        </w:tc>
      </w:tr>
      <w:tr w:rsidR="00966CE5" w:rsidRPr="0081376E" w:rsidTr="00A836D5">
        <w:trPr>
          <w:trHeight w:hRule="exact" w:val="858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3" w:lineRule="exact"/>
              <w:ind w:right="427" w:hanging="14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lastRenderedPageBreak/>
              <w:t>средства федерального бюджета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3" w:lineRule="exact"/>
              <w:ind w:right="974" w:hanging="14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8" w:lineRule="exact"/>
              <w:ind w:right="931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50,0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302" w:lineRule="exact"/>
              <w:ind w:right="278" w:hanging="10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38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МКУ «Управление культуры Дальнереченского городского округа»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3" w:lineRule="exact"/>
              <w:ind w:right="427" w:hanging="14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3" w:lineRule="exact"/>
              <w:ind w:right="974" w:hanging="14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8" w:lineRule="exact"/>
              <w:ind w:right="931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15,0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302" w:lineRule="exact"/>
              <w:ind w:right="278" w:hanging="10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</w:tbl>
    <w:p w:rsidR="00966CE5" w:rsidRPr="0081376E" w:rsidRDefault="00966CE5" w:rsidP="000C577F">
      <w:pPr>
        <w:rPr>
          <w:sz w:val="28"/>
          <w:szCs w:val="28"/>
        </w:rPr>
        <w:sectPr w:rsidR="00966CE5" w:rsidRPr="0081376E" w:rsidSect="00A836D5">
          <w:pgSz w:w="11909" w:h="16834"/>
          <w:pgMar w:top="1406" w:right="964" w:bottom="357" w:left="1701" w:header="720" w:footer="720" w:gutter="0"/>
          <w:cols w:space="60"/>
          <w:noEndnote/>
        </w:sectPr>
      </w:pPr>
    </w:p>
    <w:p w:rsidR="00113878" w:rsidRPr="00D90413" w:rsidRDefault="00113878" w:rsidP="00113878">
      <w:pPr>
        <w:pStyle w:val="ConsPlusNormal0"/>
        <w:tabs>
          <w:tab w:val="left" w:pos="4962"/>
        </w:tabs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966CE5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113878" w:rsidRPr="00D90413" w:rsidRDefault="00113878" w:rsidP="00E12D85">
      <w:pPr>
        <w:pStyle w:val="ConsPlusNormal0"/>
        <w:tabs>
          <w:tab w:val="left" w:pos="4962"/>
        </w:tabs>
        <w:ind w:left="9498" w:right="-598"/>
        <w:jc w:val="both"/>
        <w:rPr>
          <w:rFonts w:ascii="Times New Roman" w:hAnsi="Times New Roman" w:cs="Times New Roman"/>
          <w:sz w:val="28"/>
          <w:szCs w:val="28"/>
        </w:rPr>
      </w:pPr>
      <w:r w:rsidRPr="00D9041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Дальнереченского городского округа от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E12D8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№________________</w:t>
      </w:r>
      <w:r w:rsidR="00E12D85">
        <w:rPr>
          <w:rFonts w:ascii="Times New Roman" w:hAnsi="Times New Roman" w:cs="Times New Roman"/>
          <w:sz w:val="28"/>
          <w:szCs w:val="28"/>
        </w:rPr>
        <w:t>__</w:t>
      </w:r>
    </w:p>
    <w:p w:rsidR="00113878" w:rsidRPr="00D90413" w:rsidRDefault="00113878" w:rsidP="00113878">
      <w:pPr>
        <w:pStyle w:val="ConsPlusNormal0"/>
        <w:tabs>
          <w:tab w:val="left" w:pos="4962"/>
        </w:tabs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113878" w:rsidRPr="0081376E" w:rsidRDefault="00113878" w:rsidP="00113878">
      <w:pPr>
        <w:ind w:left="10206"/>
        <w:jc w:val="center"/>
        <w:rPr>
          <w:sz w:val="28"/>
          <w:szCs w:val="28"/>
        </w:rPr>
      </w:pPr>
      <w:r w:rsidRPr="0081376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tbl>
      <w:tblPr>
        <w:tblW w:w="15309" w:type="dxa"/>
        <w:tblInd w:w="392" w:type="dxa"/>
        <w:tblLook w:val="04A0"/>
      </w:tblPr>
      <w:tblGrid>
        <w:gridCol w:w="1964"/>
        <w:gridCol w:w="7250"/>
        <w:gridCol w:w="6095"/>
      </w:tblGrid>
      <w:tr w:rsidR="00113878" w:rsidRPr="0081376E" w:rsidTr="00E12D85">
        <w:tc>
          <w:tcPr>
            <w:tcW w:w="1964" w:type="dxa"/>
          </w:tcPr>
          <w:p w:rsidR="00113878" w:rsidRPr="0081376E" w:rsidRDefault="00113878" w:rsidP="007E5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0" w:type="dxa"/>
          </w:tcPr>
          <w:p w:rsidR="00113878" w:rsidRPr="0081376E" w:rsidRDefault="00113878" w:rsidP="007E5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13878" w:rsidRPr="0081376E" w:rsidRDefault="00113878" w:rsidP="00113878">
            <w:pPr>
              <w:ind w:right="317"/>
              <w:jc w:val="both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к муниципальной программе   «Профилактика правонарушений на территории Дальнереченского городского округа на 2024-2026 годы», утвержденной постановлением администрации Дальне</w:t>
            </w:r>
            <w:r w:rsidR="00E12D85">
              <w:rPr>
                <w:sz w:val="28"/>
                <w:szCs w:val="28"/>
              </w:rPr>
              <w:t>реченского городского округа от 16.01.2024 №28-па</w:t>
            </w:r>
            <w:r w:rsidRPr="0081376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</w:p>
          <w:p w:rsidR="00113878" w:rsidRPr="0081376E" w:rsidRDefault="00113878" w:rsidP="007E50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577F" w:rsidRPr="00333054" w:rsidRDefault="000C577F" w:rsidP="000C577F">
      <w:pPr>
        <w:jc w:val="center"/>
        <w:rPr>
          <w:sz w:val="28"/>
          <w:szCs w:val="28"/>
        </w:rPr>
      </w:pPr>
      <w:r w:rsidRPr="00333054">
        <w:rPr>
          <w:sz w:val="28"/>
          <w:szCs w:val="28"/>
        </w:rPr>
        <w:t>План–график</w:t>
      </w:r>
    </w:p>
    <w:p w:rsidR="000C577F" w:rsidRPr="00333054" w:rsidRDefault="000C577F" w:rsidP="000C577F">
      <w:pPr>
        <w:jc w:val="center"/>
        <w:outlineLvl w:val="0"/>
        <w:rPr>
          <w:b/>
          <w:sz w:val="28"/>
          <w:szCs w:val="28"/>
        </w:rPr>
      </w:pPr>
      <w:r w:rsidRPr="00333054">
        <w:rPr>
          <w:sz w:val="28"/>
          <w:szCs w:val="28"/>
        </w:rPr>
        <w:t xml:space="preserve"> реализации муниципальной программы «Профилактика правонарушений на территории Дальнереченского гор</w:t>
      </w:r>
      <w:r w:rsidR="00DE7D15">
        <w:rPr>
          <w:sz w:val="28"/>
          <w:szCs w:val="28"/>
        </w:rPr>
        <w:t>одского округа на 2025 год</w:t>
      </w:r>
      <w:r w:rsidRPr="00333054">
        <w:rPr>
          <w:sz w:val="28"/>
          <w:szCs w:val="28"/>
        </w:rPr>
        <w:t>»</w:t>
      </w:r>
    </w:p>
    <w:p w:rsidR="000C577F" w:rsidRPr="00333054" w:rsidRDefault="000C577F" w:rsidP="000C577F">
      <w:pPr>
        <w:shd w:val="clear" w:color="auto" w:fill="FFFFFF"/>
        <w:ind w:right="-568"/>
        <w:jc w:val="center"/>
        <w:rPr>
          <w:sz w:val="28"/>
          <w:szCs w:val="28"/>
        </w:rPr>
      </w:pPr>
      <w:r w:rsidRPr="003330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тыс. руб.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"/>
        <w:gridCol w:w="2411"/>
        <w:gridCol w:w="568"/>
        <w:gridCol w:w="568"/>
        <w:gridCol w:w="568"/>
        <w:gridCol w:w="568"/>
        <w:gridCol w:w="1694"/>
        <w:gridCol w:w="7"/>
        <w:gridCol w:w="102"/>
        <w:gridCol w:w="2592"/>
        <w:gridCol w:w="710"/>
        <w:gridCol w:w="6"/>
        <w:gridCol w:w="703"/>
        <w:gridCol w:w="851"/>
        <w:gridCol w:w="709"/>
        <w:gridCol w:w="708"/>
        <w:gridCol w:w="851"/>
        <w:gridCol w:w="992"/>
      </w:tblGrid>
      <w:tr w:rsidR="000C577F" w:rsidRPr="00333054" w:rsidTr="00FD45BB">
        <w:trPr>
          <w:trHeight w:hRule="exact" w:val="298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ind w:right="86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№ пп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Наименование</w:t>
            </w:r>
          </w:p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Код бюджетной классификация</w:t>
            </w: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2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tabs>
                <w:tab w:val="left" w:pos="1064"/>
              </w:tabs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Ожидаемый результат</w:t>
            </w:r>
          </w:p>
          <w:p w:rsidR="000C577F" w:rsidRPr="00333054" w:rsidRDefault="000C577F" w:rsidP="007E50E6">
            <w:pPr>
              <w:shd w:val="clear" w:color="auto" w:fill="FFFFFF"/>
              <w:tabs>
                <w:tab w:val="left" w:pos="1064"/>
              </w:tabs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Объемы финансового обеспечения</w:t>
            </w:r>
          </w:p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577F" w:rsidRPr="00333054" w:rsidTr="00FD45BB">
        <w:trPr>
          <w:trHeight w:val="330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 том числе</w:t>
            </w:r>
          </w:p>
        </w:tc>
      </w:tr>
      <w:tr w:rsidR="000C577F" w:rsidRPr="0099638C" w:rsidTr="00FD45BB">
        <w:trPr>
          <w:trHeight w:val="537"/>
        </w:trPr>
        <w:tc>
          <w:tcPr>
            <w:tcW w:w="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начало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окончание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FD45BB" w:rsidP="007E50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Федераль-н</w:t>
            </w:r>
            <w:r w:rsidR="000C577F" w:rsidRPr="00333054">
              <w:rPr>
                <w:sz w:val="24"/>
                <w:szCs w:val="24"/>
              </w:rPr>
              <w:t>ый бюд</w:t>
            </w:r>
            <w:r>
              <w:rPr>
                <w:sz w:val="24"/>
                <w:szCs w:val="24"/>
              </w:rPr>
              <w:t>-</w:t>
            </w:r>
            <w:r w:rsidR="000C577F" w:rsidRPr="00333054">
              <w:rPr>
                <w:sz w:val="24"/>
                <w:szCs w:val="24"/>
              </w:rPr>
              <w:t>жет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FD45BB" w:rsidP="007E50E6">
            <w:pPr>
              <w:shd w:val="clear" w:color="auto" w:fill="FFFFFF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К</w:t>
            </w:r>
            <w:r w:rsidR="000C577F" w:rsidRPr="00333054">
              <w:rPr>
                <w:sz w:val="24"/>
                <w:szCs w:val="24"/>
              </w:rPr>
              <w:t>рае</w:t>
            </w:r>
            <w:r>
              <w:rPr>
                <w:sz w:val="24"/>
                <w:szCs w:val="24"/>
              </w:rPr>
              <w:t>-</w:t>
            </w:r>
            <w:r w:rsidR="000C577F" w:rsidRPr="00333054">
              <w:rPr>
                <w:sz w:val="24"/>
                <w:szCs w:val="24"/>
              </w:rPr>
              <w:t>вой бюд</w:t>
            </w:r>
            <w:r>
              <w:rPr>
                <w:sz w:val="24"/>
                <w:szCs w:val="24"/>
              </w:rPr>
              <w:t>-</w:t>
            </w:r>
            <w:r w:rsidR="000C577F" w:rsidRPr="00333054">
              <w:rPr>
                <w:sz w:val="24"/>
                <w:szCs w:val="24"/>
              </w:rPr>
              <w:t>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45BB" w:rsidRPr="0099638C" w:rsidRDefault="00FD45BB" w:rsidP="007E50E6">
            <w:pPr>
              <w:shd w:val="clear" w:color="auto" w:fill="FFFFFF"/>
              <w:rPr>
                <w:sz w:val="24"/>
                <w:szCs w:val="24"/>
              </w:rPr>
            </w:pPr>
            <w:r w:rsidRPr="0099638C">
              <w:rPr>
                <w:sz w:val="24"/>
                <w:szCs w:val="24"/>
              </w:rPr>
              <w:t>М</w:t>
            </w:r>
            <w:r w:rsidR="000C577F" w:rsidRPr="0099638C">
              <w:rPr>
                <w:sz w:val="24"/>
                <w:szCs w:val="24"/>
              </w:rPr>
              <w:t>ест</w:t>
            </w:r>
            <w:r w:rsidRPr="0099638C">
              <w:rPr>
                <w:sz w:val="24"/>
                <w:szCs w:val="24"/>
              </w:rPr>
              <w:t>-</w:t>
            </w:r>
          </w:p>
          <w:p w:rsidR="000C577F" w:rsidRPr="0099638C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  <w:r w:rsidRPr="0099638C">
              <w:rPr>
                <w:sz w:val="24"/>
                <w:szCs w:val="24"/>
              </w:rPr>
              <w:t>ный бюд</w:t>
            </w:r>
            <w:r w:rsidR="00FD45BB" w:rsidRPr="0099638C">
              <w:rPr>
                <w:sz w:val="24"/>
                <w:szCs w:val="24"/>
              </w:rPr>
              <w:t>-</w:t>
            </w:r>
            <w:r w:rsidRPr="0099638C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99638C" w:rsidRDefault="00FD45BB" w:rsidP="007E50E6">
            <w:pPr>
              <w:shd w:val="clear" w:color="auto" w:fill="FFFFFF"/>
              <w:rPr>
                <w:sz w:val="24"/>
                <w:szCs w:val="24"/>
              </w:rPr>
            </w:pPr>
            <w:r w:rsidRPr="0099638C">
              <w:rPr>
                <w:sz w:val="24"/>
                <w:szCs w:val="24"/>
              </w:rPr>
              <w:t>В</w:t>
            </w:r>
            <w:r w:rsidR="000C577F" w:rsidRPr="0099638C">
              <w:rPr>
                <w:sz w:val="24"/>
                <w:szCs w:val="24"/>
              </w:rPr>
              <w:t>небюд</w:t>
            </w:r>
            <w:r w:rsidRPr="0099638C">
              <w:rPr>
                <w:sz w:val="24"/>
                <w:szCs w:val="24"/>
              </w:rPr>
              <w:t>-</w:t>
            </w:r>
            <w:r w:rsidR="000C577F" w:rsidRPr="0099638C">
              <w:rPr>
                <w:sz w:val="24"/>
                <w:szCs w:val="24"/>
              </w:rPr>
              <w:t>жетные средства</w:t>
            </w:r>
          </w:p>
        </w:tc>
      </w:tr>
      <w:tr w:rsidR="000C577F" w:rsidRPr="00333054" w:rsidTr="00FD45BB">
        <w:trPr>
          <w:cantSplit/>
          <w:trHeight w:val="1398"/>
        </w:trPr>
        <w:tc>
          <w:tcPr>
            <w:tcW w:w="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Код главы (ГРБС)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подраздел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C577F" w:rsidRPr="00333054" w:rsidTr="00FD45BB">
        <w:trPr>
          <w:trHeight w:hRule="exact" w:val="37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7</w:t>
            </w:r>
          </w:p>
        </w:tc>
        <w:tc>
          <w:tcPr>
            <w:tcW w:w="2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15</w:t>
            </w:r>
          </w:p>
        </w:tc>
      </w:tr>
      <w:tr w:rsidR="000C577F" w:rsidRPr="00333054" w:rsidTr="00FD45BB">
        <w:trPr>
          <w:trHeight w:hRule="exact" w:val="542"/>
        </w:trPr>
        <w:tc>
          <w:tcPr>
            <w:tcW w:w="1105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FD45BB" w:rsidRDefault="000C577F" w:rsidP="007E50E6">
            <w:pPr>
              <w:shd w:val="clear" w:color="auto" w:fill="FFFFFF"/>
              <w:jc w:val="center"/>
            </w:pPr>
            <w:r w:rsidRPr="00FD45B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FD45BB" w:rsidRDefault="00DE7D15" w:rsidP="007E50E6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FD45BB" w:rsidRDefault="00155259" w:rsidP="007E50E6">
            <w:pPr>
              <w:shd w:val="clear" w:color="auto" w:fill="FFFFFF"/>
              <w:jc w:val="center"/>
            </w:pPr>
            <w:r w:rsidRPr="00FD45BB">
              <w:t>0</w:t>
            </w:r>
          </w:p>
        </w:tc>
      </w:tr>
      <w:tr w:rsidR="000C577F" w:rsidRPr="00333054" w:rsidTr="00FD45BB">
        <w:trPr>
          <w:trHeight w:hRule="exact" w:val="1507"/>
        </w:trPr>
        <w:tc>
          <w:tcPr>
            <w:tcW w:w="1516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EE77B9" w:rsidRDefault="000C577F" w:rsidP="007E50E6">
            <w:pPr>
              <w:pStyle w:val="11"/>
              <w:tabs>
                <w:tab w:val="left" w:pos="0"/>
                <w:tab w:val="left" w:pos="442"/>
              </w:tabs>
              <w:ind w:left="0" w:right="57"/>
              <w:rPr>
                <w:szCs w:val="26"/>
              </w:rPr>
            </w:pPr>
            <w:r w:rsidRPr="00333054">
              <w:rPr>
                <w:szCs w:val="26"/>
              </w:rPr>
              <w:lastRenderedPageBreak/>
              <w:t xml:space="preserve">Задача № 1 Профилактика терроризма, экстремизма и усиление антитеррористической защищенности объектов, недопущение попыток совершения террористических актов на территории Дальнереченского городского округа, </w:t>
            </w:r>
            <w:r w:rsidR="00113878" w:rsidRPr="00113878">
              <w:rPr>
                <w:szCs w:val="26"/>
              </w:rPr>
              <w:t xml:space="preserve">противодействие распространению наркомании и незаконному обороту наркотиков, а </w:t>
            </w:r>
            <w:r w:rsidR="00EE77B9" w:rsidRPr="00697349">
              <w:rPr>
                <w:b/>
                <w:sz w:val="22"/>
                <w:szCs w:val="22"/>
              </w:rPr>
              <w:t xml:space="preserve"> </w:t>
            </w:r>
            <w:r w:rsidR="00EE77B9" w:rsidRPr="00EE77B9">
              <w:rPr>
                <w:szCs w:val="26"/>
              </w:rPr>
              <w:t>также обеспечение социально-культурной адаптации  и  интеграции мигрантов, предотвращение формирования этнических и религиозных анклавов, социальной и культурной изолированности отдельных групп граждан</w:t>
            </w:r>
          </w:p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577F" w:rsidRPr="00333054" w:rsidTr="00FD45BB">
        <w:trPr>
          <w:cantSplit/>
          <w:trHeight w:hRule="exact" w:val="4126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  <w:r w:rsidRPr="00333054">
              <w:t>Семинар-тренинг по профилактике употребления наркотических веществ (для педагогов)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0707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Волков А.А.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Повышение квалификации педагогов в сфере профилактики распространения наркомании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31.03.</w:t>
            </w:r>
          </w:p>
          <w:p w:rsidR="000C577F" w:rsidRPr="00333054" w:rsidRDefault="000C577F" w:rsidP="007E50E6">
            <w:pPr>
              <w:shd w:val="clear" w:color="auto" w:fill="FFFFFF"/>
            </w:pPr>
            <w:r w:rsidRPr="00333054">
              <w:t>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7</w:t>
            </w:r>
            <w:r w:rsidR="000C577F" w:rsidRPr="00333054">
              <w:t>,</w:t>
            </w: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0C577F" w:rsidRPr="00333054" w:rsidTr="00FD45BB">
        <w:trPr>
          <w:cantSplit/>
          <w:trHeight w:hRule="exact" w:val="308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333054">
              <w:t>Семинар-тренинг по профилактике употребления наркотических веществ (для учащихся)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0707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Волков А.А.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Пропаганда здорового образа жизни среди несовершеннолетних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01.10.202</w:t>
            </w:r>
            <w:r w:rsidR="00DE7D15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0C577F" w:rsidRPr="00333054" w:rsidTr="00FD45BB">
        <w:trPr>
          <w:cantSplit/>
          <w:trHeight w:hRule="exact" w:val="308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333054">
              <w:t>Изготовление печатной продукции по профилактике наркомании, алкоголизма, употреблению психоактивных веществ и пропаганде здорового образа жизни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0707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Волков А.А.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Повышение информированности населения Дальнереченского городского округа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474C2" w:rsidP="007E50E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474C2" w:rsidP="007E50E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0C577F" w:rsidRPr="00333054" w:rsidTr="00FD45BB">
        <w:trPr>
          <w:cantSplit/>
          <w:trHeight w:hRule="exact" w:val="308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333054">
              <w:t>Организация и проведение  совместно с органами внутренних дел рейдов  в рамках оперативно-профилактических акций по выявлению и уничтожению посевов наркотикосодержащих растений (приобретение мешков, перчаток, гербицидов).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Гуль А.И.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Уничтожение незаконных посевов наркотикосодержащих растений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925C9B" w:rsidRPr="00333054" w:rsidTr="00FD45BB">
        <w:trPr>
          <w:cantSplit/>
          <w:trHeight w:hRule="exact" w:val="308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7E50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7E50E6">
            <w:pPr>
              <w:shd w:val="clear" w:color="auto" w:fill="FFFFFF"/>
            </w:pPr>
            <w:r w:rsidRPr="007F43BB">
              <w:t xml:space="preserve">Изготовление </w:t>
            </w:r>
            <w:r>
              <w:t xml:space="preserve">полиграфической </w:t>
            </w:r>
            <w:r w:rsidRPr="007F43BB">
              <w:t>продукции</w:t>
            </w:r>
            <w:r>
              <w:t>, направленной на укрепление межнационального и межконфессионального согласия, на социальную и культурную адаптацию мигрантов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5C9B" w:rsidRPr="00715498" w:rsidRDefault="00925C9B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15498">
              <w:rPr>
                <w:sz w:val="24"/>
                <w:szCs w:val="24"/>
              </w:rPr>
              <w:t>005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5C9B" w:rsidRPr="00715498" w:rsidRDefault="00925C9B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15498">
              <w:rPr>
                <w:sz w:val="24"/>
                <w:szCs w:val="24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5C9B" w:rsidRPr="00715498" w:rsidRDefault="00866339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194012019</w:t>
            </w:r>
            <w:r w:rsidR="00925C9B" w:rsidRPr="00715498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5C9B" w:rsidRPr="00715498" w:rsidRDefault="00925C9B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15498">
              <w:rPr>
                <w:sz w:val="24"/>
                <w:szCs w:val="24"/>
              </w:rPr>
              <w:t>244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Гуль А.И.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7E50E6">
            <w:pPr>
              <w:shd w:val="clear" w:color="auto" w:fill="FFFFFF"/>
              <w:jc w:val="center"/>
            </w:pPr>
            <w:r w:rsidRPr="00333054">
              <w:t>Повышение информированности населения Дальнереченского городского округа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C76381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C76381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DE7D15" w:rsidP="00C76381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C7638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C76381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DE7D15" w:rsidP="00C76381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C76381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0C577F" w:rsidRPr="00333054" w:rsidTr="00FD45BB">
        <w:trPr>
          <w:cantSplit/>
          <w:trHeight w:hRule="exact" w:val="654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  <w:r w:rsidRPr="00333054">
              <w:rPr>
                <w:sz w:val="26"/>
                <w:szCs w:val="26"/>
              </w:rPr>
              <w:lastRenderedPageBreak/>
              <w:t xml:space="preserve"> Задача №2 Обеспечение общественного порядка и противодействие преступности</w:t>
            </w:r>
          </w:p>
        </w:tc>
      </w:tr>
      <w:tr w:rsidR="00FD45BB" w:rsidRPr="00333054" w:rsidTr="00FD45BB">
        <w:trPr>
          <w:cantSplit/>
          <w:trHeight w:hRule="exact" w:val="308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Поощрение наиболее отличившихся народных дружинников по итогам года (денежное вознаграждение, памятный подарок, грамота)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Гуль А.И.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Повышение мотивации народных дружинников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0C577F" w:rsidRPr="00333054" w:rsidTr="00FD45BB">
        <w:trPr>
          <w:cantSplit/>
          <w:trHeight w:hRule="exact" w:val="1036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  <w:r w:rsidRPr="00333054">
              <w:rPr>
                <w:sz w:val="26"/>
                <w:szCs w:val="26"/>
              </w:rPr>
              <w:t>Задача №4 Организация межведомственного взаимодействия по вопросам пробации</w:t>
            </w:r>
          </w:p>
        </w:tc>
      </w:tr>
      <w:tr w:rsidR="00FD45BB" w:rsidRPr="00333054" w:rsidTr="00DE7D15">
        <w:trPr>
          <w:cantSplit/>
          <w:trHeight w:hRule="exact" w:val="308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b/>
              </w:rPr>
            </w:pPr>
            <w:r w:rsidRPr="00333054">
              <w:t>Оказание финансовой помощи лицам, подлежащим освобождению из мест лишения свободы, по вопросу восстановления документа удостоверяющего личность (паспорт гражданина Российской Федерации, иные документы)</w:t>
            </w:r>
          </w:p>
          <w:p w:rsidR="000C577F" w:rsidRPr="00333054" w:rsidRDefault="000C577F" w:rsidP="007E50E6">
            <w:pPr>
              <w:shd w:val="clear" w:color="auto" w:fill="FFFFFF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Гуль А.И.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Помощь в адаптации и ресоциализации граждан, в отношении которых применяется пробация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</w:tbl>
    <w:p w:rsidR="000C577F" w:rsidRPr="00333054" w:rsidRDefault="000C577F" w:rsidP="000C577F">
      <w:pPr>
        <w:rPr>
          <w:sz w:val="28"/>
          <w:szCs w:val="28"/>
        </w:rPr>
      </w:pPr>
    </w:p>
    <w:p w:rsidR="00CD33FF" w:rsidRDefault="00CD33FF" w:rsidP="00AC1360">
      <w:pPr>
        <w:pStyle w:val="ConsPlusNormal0"/>
        <w:tabs>
          <w:tab w:val="left" w:pos="4962"/>
        </w:tabs>
        <w:ind w:left="4820"/>
        <w:jc w:val="center"/>
        <w:rPr>
          <w:sz w:val="28"/>
          <w:szCs w:val="28"/>
        </w:rPr>
      </w:pPr>
    </w:p>
    <w:sectPr w:rsidR="00CD33FF" w:rsidSect="00D034E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DE5" w:rsidRDefault="00CC7DE5" w:rsidP="00DD56CF">
      <w:r>
        <w:separator/>
      </w:r>
    </w:p>
  </w:endnote>
  <w:endnote w:type="continuationSeparator" w:id="1">
    <w:p w:rsidR="00CC7DE5" w:rsidRDefault="00CC7DE5" w:rsidP="00DD5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DE5" w:rsidRDefault="00CC7DE5" w:rsidP="00DD56CF">
      <w:r>
        <w:separator/>
      </w:r>
    </w:p>
  </w:footnote>
  <w:footnote w:type="continuationSeparator" w:id="1">
    <w:p w:rsidR="00CC7DE5" w:rsidRDefault="00CC7DE5" w:rsidP="00DD5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541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93FB7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72EE"/>
    <w:multiLevelType w:val="multilevel"/>
    <w:tmpl w:val="218C561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  <w:rPr>
        <w:rFonts w:hint="default"/>
      </w:rPr>
    </w:lvl>
  </w:abstractNum>
  <w:abstractNum w:abstractNumId="3">
    <w:nsid w:val="22D02C2E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E18D7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07143"/>
    <w:multiLevelType w:val="multilevel"/>
    <w:tmpl w:val="B1AA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A5D04"/>
    <w:multiLevelType w:val="hybridMultilevel"/>
    <w:tmpl w:val="2892DD1E"/>
    <w:lvl w:ilvl="0" w:tplc="7B10B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B2477"/>
    <w:multiLevelType w:val="hybridMultilevel"/>
    <w:tmpl w:val="2892DD1E"/>
    <w:lvl w:ilvl="0" w:tplc="7B10B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768F4"/>
    <w:multiLevelType w:val="multilevel"/>
    <w:tmpl w:val="352ADED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9">
    <w:nsid w:val="4399114D"/>
    <w:multiLevelType w:val="multilevel"/>
    <w:tmpl w:val="F060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F46213"/>
    <w:multiLevelType w:val="hybridMultilevel"/>
    <w:tmpl w:val="F1CC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C0BCC"/>
    <w:multiLevelType w:val="multilevel"/>
    <w:tmpl w:val="A6AC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012B4"/>
    <w:multiLevelType w:val="multilevel"/>
    <w:tmpl w:val="72AC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F32828"/>
    <w:multiLevelType w:val="multilevel"/>
    <w:tmpl w:val="9DB0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BC1498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95B30"/>
    <w:multiLevelType w:val="hybridMultilevel"/>
    <w:tmpl w:val="E5C2DB98"/>
    <w:lvl w:ilvl="0" w:tplc="4C467FAC">
      <w:start w:val="1"/>
      <w:numFmt w:val="decimal"/>
      <w:lvlText w:val="%1."/>
      <w:lvlJc w:val="left"/>
      <w:pPr>
        <w:ind w:left="811" w:hanging="451"/>
      </w:pPr>
      <w:rPr>
        <w:rFonts w:hint="default"/>
      </w:rPr>
    </w:lvl>
    <w:lvl w:ilvl="1" w:tplc="55E46326" w:tentative="1">
      <w:start w:val="1"/>
      <w:numFmt w:val="lowerLetter"/>
      <w:lvlText w:val="%2."/>
      <w:lvlJc w:val="left"/>
      <w:pPr>
        <w:ind w:left="1440" w:hanging="360"/>
      </w:pPr>
    </w:lvl>
    <w:lvl w:ilvl="2" w:tplc="3CA877C4" w:tentative="1">
      <w:start w:val="1"/>
      <w:numFmt w:val="lowerRoman"/>
      <w:lvlText w:val="%3."/>
      <w:lvlJc w:val="right"/>
      <w:pPr>
        <w:ind w:left="2160" w:hanging="180"/>
      </w:pPr>
    </w:lvl>
    <w:lvl w:ilvl="3" w:tplc="F95A869C" w:tentative="1">
      <w:start w:val="1"/>
      <w:numFmt w:val="decimal"/>
      <w:lvlText w:val="%4."/>
      <w:lvlJc w:val="left"/>
      <w:pPr>
        <w:ind w:left="2880" w:hanging="360"/>
      </w:pPr>
    </w:lvl>
    <w:lvl w:ilvl="4" w:tplc="AC60865E" w:tentative="1">
      <w:start w:val="1"/>
      <w:numFmt w:val="lowerLetter"/>
      <w:lvlText w:val="%5."/>
      <w:lvlJc w:val="left"/>
      <w:pPr>
        <w:ind w:left="3600" w:hanging="360"/>
      </w:pPr>
    </w:lvl>
    <w:lvl w:ilvl="5" w:tplc="2B34EFD0" w:tentative="1">
      <w:start w:val="1"/>
      <w:numFmt w:val="lowerRoman"/>
      <w:lvlText w:val="%6."/>
      <w:lvlJc w:val="right"/>
      <w:pPr>
        <w:ind w:left="4320" w:hanging="180"/>
      </w:pPr>
    </w:lvl>
    <w:lvl w:ilvl="6" w:tplc="A63E16A2" w:tentative="1">
      <w:start w:val="1"/>
      <w:numFmt w:val="decimal"/>
      <w:lvlText w:val="%7."/>
      <w:lvlJc w:val="left"/>
      <w:pPr>
        <w:ind w:left="5040" w:hanging="360"/>
      </w:pPr>
    </w:lvl>
    <w:lvl w:ilvl="7" w:tplc="C59EE288" w:tentative="1">
      <w:start w:val="1"/>
      <w:numFmt w:val="lowerLetter"/>
      <w:lvlText w:val="%8."/>
      <w:lvlJc w:val="left"/>
      <w:pPr>
        <w:ind w:left="5760" w:hanging="360"/>
      </w:pPr>
    </w:lvl>
    <w:lvl w:ilvl="8" w:tplc="1EDA1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A5B00"/>
    <w:multiLevelType w:val="hybridMultilevel"/>
    <w:tmpl w:val="ADB44BA6"/>
    <w:lvl w:ilvl="0" w:tplc="99E0C006">
      <w:start w:val="1"/>
      <w:numFmt w:val="decimal"/>
      <w:lvlText w:val="%1."/>
      <w:lvlJc w:val="left"/>
      <w:pPr>
        <w:ind w:left="1409" w:hanging="810"/>
      </w:pPr>
      <w:rPr>
        <w:rFonts w:hint="default"/>
      </w:rPr>
    </w:lvl>
    <w:lvl w:ilvl="1" w:tplc="4E0692A4" w:tentative="1">
      <w:start w:val="1"/>
      <w:numFmt w:val="lowerLetter"/>
      <w:lvlText w:val="%2."/>
      <w:lvlJc w:val="left"/>
      <w:pPr>
        <w:ind w:left="1679" w:hanging="360"/>
      </w:pPr>
    </w:lvl>
    <w:lvl w:ilvl="2" w:tplc="0CC2F1C4" w:tentative="1">
      <w:start w:val="1"/>
      <w:numFmt w:val="lowerRoman"/>
      <w:lvlText w:val="%3."/>
      <w:lvlJc w:val="right"/>
      <w:pPr>
        <w:ind w:left="2399" w:hanging="180"/>
      </w:pPr>
    </w:lvl>
    <w:lvl w:ilvl="3" w:tplc="78F6117A" w:tentative="1">
      <w:start w:val="1"/>
      <w:numFmt w:val="decimal"/>
      <w:lvlText w:val="%4."/>
      <w:lvlJc w:val="left"/>
      <w:pPr>
        <w:ind w:left="3119" w:hanging="360"/>
      </w:pPr>
    </w:lvl>
    <w:lvl w:ilvl="4" w:tplc="E1668ED4" w:tentative="1">
      <w:start w:val="1"/>
      <w:numFmt w:val="lowerLetter"/>
      <w:lvlText w:val="%5."/>
      <w:lvlJc w:val="left"/>
      <w:pPr>
        <w:ind w:left="3839" w:hanging="360"/>
      </w:pPr>
    </w:lvl>
    <w:lvl w:ilvl="5" w:tplc="0262B93A" w:tentative="1">
      <w:start w:val="1"/>
      <w:numFmt w:val="lowerRoman"/>
      <w:lvlText w:val="%6."/>
      <w:lvlJc w:val="right"/>
      <w:pPr>
        <w:ind w:left="4559" w:hanging="180"/>
      </w:pPr>
    </w:lvl>
    <w:lvl w:ilvl="6" w:tplc="5A32C760" w:tentative="1">
      <w:start w:val="1"/>
      <w:numFmt w:val="decimal"/>
      <w:lvlText w:val="%7."/>
      <w:lvlJc w:val="left"/>
      <w:pPr>
        <w:ind w:left="5279" w:hanging="360"/>
      </w:pPr>
    </w:lvl>
    <w:lvl w:ilvl="7" w:tplc="2110C83C" w:tentative="1">
      <w:start w:val="1"/>
      <w:numFmt w:val="lowerLetter"/>
      <w:lvlText w:val="%8."/>
      <w:lvlJc w:val="left"/>
      <w:pPr>
        <w:ind w:left="5999" w:hanging="360"/>
      </w:pPr>
    </w:lvl>
    <w:lvl w:ilvl="8" w:tplc="3182AB14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7">
    <w:nsid w:val="7DF43C87"/>
    <w:multiLevelType w:val="hybridMultilevel"/>
    <w:tmpl w:val="2892DD1E"/>
    <w:lvl w:ilvl="0" w:tplc="DCF4F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C85662" w:tentative="1">
      <w:start w:val="1"/>
      <w:numFmt w:val="lowerLetter"/>
      <w:lvlText w:val="%2."/>
      <w:lvlJc w:val="left"/>
      <w:pPr>
        <w:ind w:left="1440" w:hanging="360"/>
      </w:pPr>
    </w:lvl>
    <w:lvl w:ilvl="2" w:tplc="6EEE3444" w:tentative="1">
      <w:start w:val="1"/>
      <w:numFmt w:val="lowerRoman"/>
      <w:lvlText w:val="%3."/>
      <w:lvlJc w:val="right"/>
      <w:pPr>
        <w:ind w:left="2160" w:hanging="180"/>
      </w:pPr>
    </w:lvl>
    <w:lvl w:ilvl="3" w:tplc="99200ACE" w:tentative="1">
      <w:start w:val="1"/>
      <w:numFmt w:val="decimal"/>
      <w:lvlText w:val="%4."/>
      <w:lvlJc w:val="left"/>
      <w:pPr>
        <w:ind w:left="2880" w:hanging="360"/>
      </w:pPr>
    </w:lvl>
    <w:lvl w:ilvl="4" w:tplc="F2460BF8" w:tentative="1">
      <w:start w:val="1"/>
      <w:numFmt w:val="lowerLetter"/>
      <w:lvlText w:val="%5."/>
      <w:lvlJc w:val="left"/>
      <w:pPr>
        <w:ind w:left="3600" w:hanging="360"/>
      </w:pPr>
    </w:lvl>
    <w:lvl w:ilvl="5" w:tplc="9E06E478" w:tentative="1">
      <w:start w:val="1"/>
      <w:numFmt w:val="lowerRoman"/>
      <w:lvlText w:val="%6."/>
      <w:lvlJc w:val="right"/>
      <w:pPr>
        <w:ind w:left="4320" w:hanging="180"/>
      </w:pPr>
    </w:lvl>
    <w:lvl w:ilvl="6" w:tplc="61BAA7B2" w:tentative="1">
      <w:start w:val="1"/>
      <w:numFmt w:val="decimal"/>
      <w:lvlText w:val="%7."/>
      <w:lvlJc w:val="left"/>
      <w:pPr>
        <w:ind w:left="5040" w:hanging="360"/>
      </w:pPr>
    </w:lvl>
    <w:lvl w:ilvl="7" w:tplc="FEF6D118" w:tentative="1">
      <w:start w:val="1"/>
      <w:numFmt w:val="lowerLetter"/>
      <w:lvlText w:val="%8."/>
      <w:lvlJc w:val="left"/>
      <w:pPr>
        <w:ind w:left="5760" w:hanging="360"/>
      </w:pPr>
    </w:lvl>
    <w:lvl w:ilvl="8" w:tplc="104212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7"/>
  </w:num>
  <w:num w:numId="11">
    <w:abstractNumId w:val="17"/>
  </w:num>
  <w:num w:numId="12">
    <w:abstractNumId w:val="1"/>
  </w:num>
  <w:num w:numId="13">
    <w:abstractNumId w:val="4"/>
  </w:num>
  <w:num w:numId="14">
    <w:abstractNumId w:val="6"/>
  </w:num>
  <w:num w:numId="15">
    <w:abstractNumId w:val="0"/>
  </w:num>
  <w:num w:numId="16">
    <w:abstractNumId w:val="14"/>
  </w:num>
  <w:num w:numId="17">
    <w:abstractNumId w:val="3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AD7"/>
    <w:rsid w:val="00005C2C"/>
    <w:rsid w:val="000066E5"/>
    <w:rsid w:val="0000686A"/>
    <w:rsid w:val="00006EC2"/>
    <w:rsid w:val="00011E20"/>
    <w:rsid w:val="000138F6"/>
    <w:rsid w:val="00015362"/>
    <w:rsid w:val="00024841"/>
    <w:rsid w:val="0002594F"/>
    <w:rsid w:val="00027AF4"/>
    <w:rsid w:val="00031A4D"/>
    <w:rsid w:val="000359BB"/>
    <w:rsid w:val="00040D4E"/>
    <w:rsid w:val="00040EF1"/>
    <w:rsid w:val="000474C2"/>
    <w:rsid w:val="000501C9"/>
    <w:rsid w:val="00062A1B"/>
    <w:rsid w:val="00092D30"/>
    <w:rsid w:val="00095E0A"/>
    <w:rsid w:val="00097B6E"/>
    <w:rsid w:val="000A52E3"/>
    <w:rsid w:val="000A640A"/>
    <w:rsid w:val="000A78F8"/>
    <w:rsid w:val="000C2036"/>
    <w:rsid w:val="000C549B"/>
    <w:rsid w:val="000C577F"/>
    <w:rsid w:val="000C6E58"/>
    <w:rsid w:val="000C743A"/>
    <w:rsid w:val="000C78F7"/>
    <w:rsid w:val="000C79B6"/>
    <w:rsid w:val="000E209C"/>
    <w:rsid w:val="000E4514"/>
    <w:rsid w:val="001030F7"/>
    <w:rsid w:val="00103B4F"/>
    <w:rsid w:val="001053C8"/>
    <w:rsid w:val="00106A70"/>
    <w:rsid w:val="00113878"/>
    <w:rsid w:val="001229BC"/>
    <w:rsid w:val="00123C67"/>
    <w:rsid w:val="00143BDB"/>
    <w:rsid w:val="00155259"/>
    <w:rsid w:val="001608B1"/>
    <w:rsid w:val="001673C5"/>
    <w:rsid w:val="001675C9"/>
    <w:rsid w:val="00176419"/>
    <w:rsid w:val="0017675F"/>
    <w:rsid w:val="00182B20"/>
    <w:rsid w:val="0018766B"/>
    <w:rsid w:val="001879A5"/>
    <w:rsid w:val="00196928"/>
    <w:rsid w:val="001A3360"/>
    <w:rsid w:val="001A5C0D"/>
    <w:rsid w:val="001B05B4"/>
    <w:rsid w:val="001B1503"/>
    <w:rsid w:val="001B46E6"/>
    <w:rsid w:val="001D28B7"/>
    <w:rsid w:val="001D6C3F"/>
    <w:rsid w:val="001E20F1"/>
    <w:rsid w:val="00201F20"/>
    <w:rsid w:val="0020294A"/>
    <w:rsid w:val="00205900"/>
    <w:rsid w:val="002163B0"/>
    <w:rsid w:val="0022615B"/>
    <w:rsid w:val="00226A50"/>
    <w:rsid w:val="00247A9A"/>
    <w:rsid w:val="002554EB"/>
    <w:rsid w:val="00261D5E"/>
    <w:rsid w:val="00262E3A"/>
    <w:rsid w:val="00264193"/>
    <w:rsid w:val="00264F03"/>
    <w:rsid w:val="0026666C"/>
    <w:rsid w:val="00295623"/>
    <w:rsid w:val="002A5933"/>
    <w:rsid w:val="002B2416"/>
    <w:rsid w:val="002C54FC"/>
    <w:rsid w:val="002D4920"/>
    <w:rsid w:val="002D6C6D"/>
    <w:rsid w:val="002D7E2F"/>
    <w:rsid w:val="002E1834"/>
    <w:rsid w:val="0030065F"/>
    <w:rsid w:val="003009C6"/>
    <w:rsid w:val="003036C4"/>
    <w:rsid w:val="00303F05"/>
    <w:rsid w:val="003071B5"/>
    <w:rsid w:val="00313CF5"/>
    <w:rsid w:val="00317831"/>
    <w:rsid w:val="00325589"/>
    <w:rsid w:val="0032774F"/>
    <w:rsid w:val="003326D4"/>
    <w:rsid w:val="003451EE"/>
    <w:rsid w:val="00352737"/>
    <w:rsid w:val="00363359"/>
    <w:rsid w:val="003659EA"/>
    <w:rsid w:val="00365CFF"/>
    <w:rsid w:val="00367F56"/>
    <w:rsid w:val="00373586"/>
    <w:rsid w:val="003826B3"/>
    <w:rsid w:val="003A2282"/>
    <w:rsid w:val="003A5EBA"/>
    <w:rsid w:val="003B110B"/>
    <w:rsid w:val="003C08BD"/>
    <w:rsid w:val="003C1051"/>
    <w:rsid w:val="003C27D9"/>
    <w:rsid w:val="003D457B"/>
    <w:rsid w:val="003D4CFB"/>
    <w:rsid w:val="003D733A"/>
    <w:rsid w:val="003E6A33"/>
    <w:rsid w:val="00400CE7"/>
    <w:rsid w:val="00407B9D"/>
    <w:rsid w:val="00421F0D"/>
    <w:rsid w:val="00430555"/>
    <w:rsid w:val="00443C8A"/>
    <w:rsid w:val="004440EB"/>
    <w:rsid w:val="00446BCF"/>
    <w:rsid w:val="00454E2A"/>
    <w:rsid w:val="00456230"/>
    <w:rsid w:val="00462CFC"/>
    <w:rsid w:val="0047256E"/>
    <w:rsid w:val="004729B6"/>
    <w:rsid w:val="00474CC6"/>
    <w:rsid w:val="004759EB"/>
    <w:rsid w:val="00476382"/>
    <w:rsid w:val="004839B2"/>
    <w:rsid w:val="004878C0"/>
    <w:rsid w:val="00492001"/>
    <w:rsid w:val="004A5C8F"/>
    <w:rsid w:val="004A74FD"/>
    <w:rsid w:val="004A7D7E"/>
    <w:rsid w:val="004B469A"/>
    <w:rsid w:val="004C0BD4"/>
    <w:rsid w:val="004C2073"/>
    <w:rsid w:val="004C6FC2"/>
    <w:rsid w:val="004D1943"/>
    <w:rsid w:val="004E580E"/>
    <w:rsid w:val="004E5BCC"/>
    <w:rsid w:val="004F3DCC"/>
    <w:rsid w:val="004F48B2"/>
    <w:rsid w:val="004F4C07"/>
    <w:rsid w:val="00506DD8"/>
    <w:rsid w:val="005072C7"/>
    <w:rsid w:val="005143A1"/>
    <w:rsid w:val="00517169"/>
    <w:rsid w:val="00523E72"/>
    <w:rsid w:val="005355DC"/>
    <w:rsid w:val="005356D9"/>
    <w:rsid w:val="005466C7"/>
    <w:rsid w:val="0055669C"/>
    <w:rsid w:val="00561BFA"/>
    <w:rsid w:val="00562F16"/>
    <w:rsid w:val="00575078"/>
    <w:rsid w:val="0059138B"/>
    <w:rsid w:val="00596AA3"/>
    <w:rsid w:val="00597D8A"/>
    <w:rsid w:val="005A564A"/>
    <w:rsid w:val="005A74D6"/>
    <w:rsid w:val="005B1652"/>
    <w:rsid w:val="005B23D7"/>
    <w:rsid w:val="005D5817"/>
    <w:rsid w:val="005E7D59"/>
    <w:rsid w:val="005F4ACA"/>
    <w:rsid w:val="005F703F"/>
    <w:rsid w:val="0060030C"/>
    <w:rsid w:val="00607469"/>
    <w:rsid w:val="00607EA3"/>
    <w:rsid w:val="006130D3"/>
    <w:rsid w:val="0061521A"/>
    <w:rsid w:val="00645853"/>
    <w:rsid w:val="006554B4"/>
    <w:rsid w:val="006601F4"/>
    <w:rsid w:val="006610BC"/>
    <w:rsid w:val="00664B86"/>
    <w:rsid w:val="00671A9F"/>
    <w:rsid w:val="00674DD9"/>
    <w:rsid w:val="006843C4"/>
    <w:rsid w:val="00694C09"/>
    <w:rsid w:val="00695E48"/>
    <w:rsid w:val="00697349"/>
    <w:rsid w:val="006A33F8"/>
    <w:rsid w:val="006A6F40"/>
    <w:rsid w:val="006B01BA"/>
    <w:rsid w:val="006B0FEA"/>
    <w:rsid w:val="006C1851"/>
    <w:rsid w:val="006C2A0A"/>
    <w:rsid w:val="006C4F6E"/>
    <w:rsid w:val="006C5246"/>
    <w:rsid w:val="006C5C1A"/>
    <w:rsid w:val="006D261B"/>
    <w:rsid w:val="006D4EE7"/>
    <w:rsid w:val="006E56ED"/>
    <w:rsid w:val="006E6761"/>
    <w:rsid w:val="006F0C9B"/>
    <w:rsid w:val="007003FD"/>
    <w:rsid w:val="007152B1"/>
    <w:rsid w:val="00715498"/>
    <w:rsid w:val="0071627B"/>
    <w:rsid w:val="00722622"/>
    <w:rsid w:val="0072279B"/>
    <w:rsid w:val="00724460"/>
    <w:rsid w:val="00732D18"/>
    <w:rsid w:val="0074052A"/>
    <w:rsid w:val="00742BC0"/>
    <w:rsid w:val="00752CAE"/>
    <w:rsid w:val="00753176"/>
    <w:rsid w:val="00757F86"/>
    <w:rsid w:val="00767442"/>
    <w:rsid w:val="007715F7"/>
    <w:rsid w:val="00771DF2"/>
    <w:rsid w:val="00775FCA"/>
    <w:rsid w:val="00780B14"/>
    <w:rsid w:val="00782D47"/>
    <w:rsid w:val="007903B5"/>
    <w:rsid w:val="00790ABB"/>
    <w:rsid w:val="007A4D7B"/>
    <w:rsid w:val="007A61F1"/>
    <w:rsid w:val="007B06D4"/>
    <w:rsid w:val="007B7CBE"/>
    <w:rsid w:val="007C34B5"/>
    <w:rsid w:val="007C35BC"/>
    <w:rsid w:val="007C3A39"/>
    <w:rsid w:val="007E442F"/>
    <w:rsid w:val="007E50E6"/>
    <w:rsid w:val="007E62B8"/>
    <w:rsid w:val="007F43BB"/>
    <w:rsid w:val="008015A9"/>
    <w:rsid w:val="008048F1"/>
    <w:rsid w:val="008212E4"/>
    <w:rsid w:val="008238BD"/>
    <w:rsid w:val="00826A19"/>
    <w:rsid w:val="0083179F"/>
    <w:rsid w:val="008334FE"/>
    <w:rsid w:val="00846371"/>
    <w:rsid w:val="00850854"/>
    <w:rsid w:val="0085629A"/>
    <w:rsid w:val="00860064"/>
    <w:rsid w:val="00862A72"/>
    <w:rsid w:val="00864205"/>
    <w:rsid w:val="00865971"/>
    <w:rsid w:val="00866339"/>
    <w:rsid w:val="00870DBE"/>
    <w:rsid w:val="00873517"/>
    <w:rsid w:val="0087429B"/>
    <w:rsid w:val="008744D0"/>
    <w:rsid w:val="008778D2"/>
    <w:rsid w:val="00880BB7"/>
    <w:rsid w:val="00880DC2"/>
    <w:rsid w:val="0088430D"/>
    <w:rsid w:val="00885AA0"/>
    <w:rsid w:val="008915FF"/>
    <w:rsid w:val="008934D1"/>
    <w:rsid w:val="008936E2"/>
    <w:rsid w:val="008A26D6"/>
    <w:rsid w:val="008A2B99"/>
    <w:rsid w:val="008A58FF"/>
    <w:rsid w:val="008A7251"/>
    <w:rsid w:val="008A7593"/>
    <w:rsid w:val="008B7D2B"/>
    <w:rsid w:val="008C1099"/>
    <w:rsid w:val="008D03A0"/>
    <w:rsid w:val="008D1737"/>
    <w:rsid w:val="008D2BB1"/>
    <w:rsid w:val="008D3517"/>
    <w:rsid w:val="008D4A89"/>
    <w:rsid w:val="008D5955"/>
    <w:rsid w:val="008E1AE9"/>
    <w:rsid w:val="008E1C21"/>
    <w:rsid w:val="008E2932"/>
    <w:rsid w:val="008E79B7"/>
    <w:rsid w:val="008F07F6"/>
    <w:rsid w:val="008F1ED1"/>
    <w:rsid w:val="008F45C4"/>
    <w:rsid w:val="008F5A95"/>
    <w:rsid w:val="008F6E14"/>
    <w:rsid w:val="00900F65"/>
    <w:rsid w:val="009065A2"/>
    <w:rsid w:val="00913F9A"/>
    <w:rsid w:val="00921800"/>
    <w:rsid w:val="0092477B"/>
    <w:rsid w:val="00925C9B"/>
    <w:rsid w:val="00935ED9"/>
    <w:rsid w:val="009629EB"/>
    <w:rsid w:val="00966CE5"/>
    <w:rsid w:val="00970486"/>
    <w:rsid w:val="00984036"/>
    <w:rsid w:val="0099638C"/>
    <w:rsid w:val="009A00EF"/>
    <w:rsid w:val="009A3B29"/>
    <w:rsid w:val="009A439B"/>
    <w:rsid w:val="009A6078"/>
    <w:rsid w:val="009C0C51"/>
    <w:rsid w:val="009D7C32"/>
    <w:rsid w:val="009E1D6E"/>
    <w:rsid w:val="009E2974"/>
    <w:rsid w:val="00A00E5A"/>
    <w:rsid w:val="00A04659"/>
    <w:rsid w:val="00A30313"/>
    <w:rsid w:val="00A45463"/>
    <w:rsid w:val="00A5352A"/>
    <w:rsid w:val="00A836D5"/>
    <w:rsid w:val="00A864D0"/>
    <w:rsid w:val="00A91AF8"/>
    <w:rsid w:val="00A930ED"/>
    <w:rsid w:val="00AA24ED"/>
    <w:rsid w:val="00AA63E1"/>
    <w:rsid w:val="00AB0DAA"/>
    <w:rsid w:val="00AB4496"/>
    <w:rsid w:val="00AC1360"/>
    <w:rsid w:val="00AC449A"/>
    <w:rsid w:val="00AD1745"/>
    <w:rsid w:val="00AD6953"/>
    <w:rsid w:val="00AF0ECD"/>
    <w:rsid w:val="00AF1FAC"/>
    <w:rsid w:val="00B00080"/>
    <w:rsid w:val="00B10FA8"/>
    <w:rsid w:val="00B121DD"/>
    <w:rsid w:val="00B1500E"/>
    <w:rsid w:val="00B1781E"/>
    <w:rsid w:val="00B21C27"/>
    <w:rsid w:val="00B40406"/>
    <w:rsid w:val="00B43A2D"/>
    <w:rsid w:val="00B47BCB"/>
    <w:rsid w:val="00B50D10"/>
    <w:rsid w:val="00B53C43"/>
    <w:rsid w:val="00B53DFE"/>
    <w:rsid w:val="00B57C83"/>
    <w:rsid w:val="00B643C6"/>
    <w:rsid w:val="00B6667D"/>
    <w:rsid w:val="00B73BD1"/>
    <w:rsid w:val="00B802B7"/>
    <w:rsid w:val="00B810A5"/>
    <w:rsid w:val="00B825E6"/>
    <w:rsid w:val="00B856CD"/>
    <w:rsid w:val="00B90CD4"/>
    <w:rsid w:val="00B920F2"/>
    <w:rsid w:val="00B95900"/>
    <w:rsid w:val="00BA0643"/>
    <w:rsid w:val="00BA217C"/>
    <w:rsid w:val="00BB036F"/>
    <w:rsid w:val="00BB106F"/>
    <w:rsid w:val="00BB1336"/>
    <w:rsid w:val="00BC49EE"/>
    <w:rsid w:val="00BD74FC"/>
    <w:rsid w:val="00BE321D"/>
    <w:rsid w:val="00BE52C2"/>
    <w:rsid w:val="00BE6BD4"/>
    <w:rsid w:val="00BF5753"/>
    <w:rsid w:val="00BF5802"/>
    <w:rsid w:val="00C15892"/>
    <w:rsid w:val="00C21443"/>
    <w:rsid w:val="00C22E85"/>
    <w:rsid w:val="00C23336"/>
    <w:rsid w:val="00C26450"/>
    <w:rsid w:val="00C27D13"/>
    <w:rsid w:val="00C310A7"/>
    <w:rsid w:val="00C34166"/>
    <w:rsid w:val="00C34E29"/>
    <w:rsid w:val="00C37F11"/>
    <w:rsid w:val="00C41F3F"/>
    <w:rsid w:val="00C44DCD"/>
    <w:rsid w:val="00C44FA6"/>
    <w:rsid w:val="00C60B45"/>
    <w:rsid w:val="00C63A05"/>
    <w:rsid w:val="00C67440"/>
    <w:rsid w:val="00C76381"/>
    <w:rsid w:val="00C877CC"/>
    <w:rsid w:val="00C907C7"/>
    <w:rsid w:val="00C92041"/>
    <w:rsid w:val="00CB07E8"/>
    <w:rsid w:val="00CB08DA"/>
    <w:rsid w:val="00CC0809"/>
    <w:rsid w:val="00CC191F"/>
    <w:rsid w:val="00CC7539"/>
    <w:rsid w:val="00CC7DE5"/>
    <w:rsid w:val="00CD33FF"/>
    <w:rsid w:val="00CD7A44"/>
    <w:rsid w:val="00CE1ACC"/>
    <w:rsid w:val="00CF1423"/>
    <w:rsid w:val="00CF464E"/>
    <w:rsid w:val="00CF48E4"/>
    <w:rsid w:val="00CF6712"/>
    <w:rsid w:val="00D0309C"/>
    <w:rsid w:val="00D034E9"/>
    <w:rsid w:val="00D03B2A"/>
    <w:rsid w:val="00D06F53"/>
    <w:rsid w:val="00D128C2"/>
    <w:rsid w:val="00D131CF"/>
    <w:rsid w:val="00D14A19"/>
    <w:rsid w:val="00D17E36"/>
    <w:rsid w:val="00D20A77"/>
    <w:rsid w:val="00D20B86"/>
    <w:rsid w:val="00D30FC4"/>
    <w:rsid w:val="00D37963"/>
    <w:rsid w:val="00D44833"/>
    <w:rsid w:val="00D459A2"/>
    <w:rsid w:val="00D54A10"/>
    <w:rsid w:val="00D66BF1"/>
    <w:rsid w:val="00D67872"/>
    <w:rsid w:val="00D7058C"/>
    <w:rsid w:val="00D729E9"/>
    <w:rsid w:val="00D76543"/>
    <w:rsid w:val="00D85285"/>
    <w:rsid w:val="00D859D3"/>
    <w:rsid w:val="00D90413"/>
    <w:rsid w:val="00D919D6"/>
    <w:rsid w:val="00D94D8C"/>
    <w:rsid w:val="00DB2542"/>
    <w:rsid w:val="00DB4530"/>
    <w:rsid w:val="00DC2941"/>
    <w:rsid w:val="00DC4AD7"/>
    <w:rsid w:val="00DC70F7"/>
    <w:rsid w:val="00DD3234"/>
    <w:rsid w:val="00DD56CF"/>
    <w:rsid w:val="00DE3AAA"/>
    <w:rsid w:val="00DE7D15"/>
    <w:rsid w:val="00DF0297"/>
    <w:rsid w:val="00DF0C39"/>
    <w:rsid w:val="00DF4D3B"/>
    <w:rsid w:val="00DF6006"/>
    <w:rsid w:val="00E0607C"/>
    <w:rsid w:val="00E072DB"/>
    <w:rsid w:val="00E12D85"/>
    <w:rsid w:val="00E179F5"/>
    <w:rsid w:val="00E312E0"/>
    <w:rsid w:val="00E33001"/>
    <w:rsid w:val="00E338EF"/>
    <w:rsid w:val="00E35C70"/>
    <w:rsid w:val="00E409D8"/>
    <w:rsid w:val="00E51D53"/>
    <w:rsid w:val="00E6062B"/>
    <w:rsid w:val="00E65259"/>
    <w:rsid w:val="00E7468A"/>
    <w:rsid w:val="00E80F87"/>
    <w:rsid w:val="00E864C0"/>
    <w:rsid w:val="00E9404D"/>
    <w:rsid w:val="00E94AEC"/>
    <w:rsid w:val="00E97109"/>
    <w:rsid w:val="00EA2260"/>
    <w:rsid w:val="00EA52DF"/>
    <w:rsid w:val="00EB2CDC"/>
    <w:rsid w:val="00EB42A6"/>
    <w:rsid w:val="00EC1468"/>
    <w:rsid w:val="00EC4B79"/>
    <w:rsid w:val="00EC6790"/>
    <w:rsid w:val="00EC7C16"/>
    <w:rsid w:val="00EC7D45"/>
    <w:rsid w:val="00ED1DEC"/>
    <w:rsid w:val="00ED7877"/>
    <w:rsid w:val="00EE19AC"/>
    <w:rsid w:val="00EE77B9"/>
    <w:rsid w:val="00EF2A66"/>
    <w:rsid w:val="00EF3625"/>
    <w:rsid w:val="00F00E6F"/>
    <w:rsid w:val="00F01845"/>
    <w:rsid w:val="00F02556"/>
    <w:rsid w:val="00F143DB"/>
    <w:rsid w:val="00F23D4D"/>
    <w:rsid w:val="00F25D80"/>
    <w:rsid w:val="00F2763A"/>
    <w:rsid w:val="00F325CD"/>
    <w:rsid w:val="00F559DD"/>
    <w:rsid w:val="00F7037C"/>
    <w:rsid w:val="00F7579E"/>
    <w:rsid w:val="00F81BE1"/>
    <w:rsid w:val="00F83304"/>
    <w:rsid w:val="00F905B7"/>
    <w:rsid w:val="00F90775"/>
    <w:rsid w:val="00F94080"/>
    <w:rsid w:val="00F94D2C"/>
    <w:rsid w:val="00FB2681"/>
    <w:rsid w:val="00FB3AB2"/>
    <w:rsid w:val="00FC2791"/>
    <w:rsid w:val="00FD45BB"/>
    <w:rsid w:val="00FD747B"/>
    <w:rsid w:val="00FD7D53"/>
    <w:rsid w:val="00FF0DC3"/>
    <w:rsid w:val="00FF4180"/>
    <w:rsid w:val="00FF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/>
    </o:shapedefaults>
    <o:shapelayout v:ext="edit">
      <o:idmap v:ext="edit" data="1"/>
      <o:rules v:ext="edit">
        <o:r id="V:Rule27" type="connector" idref="#_x0000_s1051"/>
        <o:r id="V:Rule28" type="connector" idref="#_x0000_s1040"/>
        <o:r id="V:Rule29" type="connector" idref="#_x0000_s1067"/>
        <o:r id="V:Rule30" type="connector" idref="#_x0000_s1071"/>
        <o:r id="V:Rule31" type="connector" idref="#_x0000_s1046"/>
        <o:r id="V:Rule32" type="connector" idref="#_x0000_s1036"/>
        <o:r id="V:Rule33" type="connector" idref="#_x0000_s1069"/>
        <o:r id="V:Rule34" type="connector" idref="#_x0000_s1058"/>
        <o:r id="V:Rule35" type="connector" idref="#_x0000_s1070"/>
        <o:r id="V:Rule36" type="connector" idref="#_x0000_s1066"/>
        <o:r id="V:Rule37" type="connector" idref="#_x0000_s1063"/>
        <o:r id="V:Rule38" type="connector" idref="#_x0000_s1044"/>
        <o:r id="V:Rule39" type="connector" idref="#_x0000_s1065"/>
        <o:r id="V:Rule40" type="connector" idref="#_x0000_s1045"/>
        <o:r id="V:Rule41" type="connector" idref="#_x0000_s1073"/>
        <o:r id="V:Rule42" type="connector" idref="#_x0000_s1072"/>
        <o:r id="V:Rule43" type="connector" idref="#_x0000_s1061"/>
        <o:r id="V:Rule44" type="connector" idref="#_x0000_s1059"/>
        <o:r id="V:Rule45" type="connector" idref="#_x0000_s1074"/>
        <o:r id="V:Rule46" type="connector" idref="#_x0000_s1064"/>
        <o:r id="V:Rule47" type="connector" idref="#_x0000_s1047"/>
        <o:r id="V:Rule48" type="connector" idref="#_x0000_s1030"/>
        <o:r id="V:Rule49" type="connector" idref="#_x0000_s1062"/>
        <o:r id="V:Rule50" type="connector" idref="#_x0000_s1060"/>
        <o:r id="V:Rule51" type="connector" idref="#_x0000_s1068"/>
        <o:r id="V:Rule5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AD7"/>
  </w:style>
  <w:style w:type="paragraph" w:styleId="1">
    <w:name w:val="heading 1"/>
    <w:basedOn w:val="a"/>
    <w:link w:val="10"/>
    <w:uiPriority w:val="99"/>
    <w:qFormat/>
    <w:rsid w:val="008F5A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F60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80B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F5A95"/>
    <w:rPr>
      <w:b/>
      <w:bCs/>
      <w:kern w:val="36"/>
      <w:sz w:val="48"/>
      <w:szCs w:val="48"/>
    </w:rPr>
  </w:style>
  <w:style w:type="character" w:styleId="a3">
    <w:name w:val="Hyperlink"/>
    <w:uiPriority w:val="99"/>
    <w:rsid w:val="008B7D2B"/>
    <w:rPr>
      <w:color w:val="0000FF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5A56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link w:val="a6"/>
    <w:unhideWhenUsed/>
    <w:rsid w:val="00C44DC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C44DCD"/>
    <w:rPr>
      <w:b/>
      <w:bCs/>
    </w:rPr>
  </w:style>
  <w:style w:type="paragraph" w:styleId="31">
    <w:name w:val="Body Text Indent 3"/>
    <w:basedOn w:val="a"/>
    <w:link w:val="32"/>
    <w:unhideWhenUsed/>
    <w:rsid w:val="00A45463"/>
    <w:pPr>
      <w:spacing w:line="360" w:lineRule="auto"/>
      <w:ind w:firstLine="720"/>
      <w:jc w:val="both"/>
    </w:pPr>
    <w:rPr>
      <w:sz w:val="26"/>
    </w:rPr>
  </w:style>
  <w:style w:type="character" w:customStyle="1" w:styleId="32">
    <w:name w:val="Основной текст с отступом 3 Знак"/>
    <w:link w:val="31"/>
    <w:rsid w:val="00A45463"/>
    <w:rPr>
      <w:sz w:val="26"/>
    </w:rPr>
  </w:style>
  <w:style w:type="paragraph" w:styleId="a8">
    <w:name w:val="Body Text"/>
    <w:basedOn w:val="a"/>
    <w:link w:val="a9"/>
    <w:rsid w:val="000C549B"/>
    <w:pPr>
      <w:spacing w:after="120"/>
    </w:pPr>
  </w:style>
  <w:style w:type="character" w:customStyle="1" w:styleId="a9">
    <w:name w:val="Основной текст Знак"/>
    <w:basedOn w:val="a0"/>
    <w:link w:val="a8"/>
    <w:rsid w:val="000C549B"/>
  </w:style>
  <w:style w:type="paragraph" w:styleId="21">
    <w:name w:val="Body Text Indent 2"/>
    <w:basedOn w:val="a"/>
    <w:link w:val="22"/>
    <w:uiPriority w:val="99"/>
    <w:unhideWhenUsed/>
    <w:rsid w:val="000C549B"/>
    <w:pPr>
      <w:spacing w:after="120" w:line="480" w:lineRule="auto"/>
      <w:ind w:left="283"/>
    </w:pPr>
    <w:rPr>
      <w:rFonts w:ascii="Microsoft Sans Serif" w:eastAsia="Microsoft Sans Serif" w:hAnsi="Microsoft Sans Serif"/>
      <w:color w:val="000000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0C549B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aa">
    <w:name w:val="Цветовое выделение"/>
    <w:rsid w:val="004E5BCC"/>
    <w:rPr>
      <w:b/>
      <w:bCs/>
      <w:color w:val="26282F"/>
    </w:rPr>
  </w:style>
  <w:style w:type="paragraph" w:styleId="HTML">
    <w:name w:val="HTML Preformatted"/>
    <w:basedOn w:val="a"/>
    <w:link w:val="HTML0"/>
    <w:unhideWhenUsed/>
    <w:rsid w:val="008F5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8F5A95"/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unhideWhenUsed/>
    <w:rsid w:val="008F5A95"/>
    <w:rPr>
      <w:rFonts w:ascii="Tahoma" w:eastAsia="Calibri" w:hAnsi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8F5A95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basedOn w:val="a"/>
    <w:uiPriority w:val="99"/>
    <w:rsid w:val="008F5A95"/>
    <w:pPr>
      <w:spacing w:before="100" w:beforeAutospacing="1" w:after="100" w:afterAutospacing="1"/>
    </w:pPr>
    <w:rPr>
      <w:sz w:val="24"/>
      <w:szCs w:val="24"/>
    </w:rPr>
  </w:style>
  <w:style w:type="paragraph" w:customStyle="1" w:styleId="a50">
    <w:name w:val="a5"/>
    <w:basedOn w:val="a"/>
    <w:uiPriority w:val="99"/>
    <w:rsid w:val="008F5A9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4E58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locked/>
    <w:rsid w:val="00EC4B79"/>
    <w:rPr>
      <w:rFonts w:ascii="Arial" w:hAnsi="Arial" w:cs="Arial"/>
      <w:lang w:val="ru-RU" w:eastAsia="ru-RU" w:bidi="ar-SA"/>
    </w:rPr>
  </w:style>
  <w:style w:type="paragraph" w:styleId="ad">
    <w:name w:val="List Paragraph"/>
    <w:basedOn w:val="a"/>
    <w:uiPriority w:val="34"/>
    <w:qFormat/>
    <w:rsid w:val="00E60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E6062B"/>
    <w:pPr>
      <w:ind w:left="720"/>
      <w:contextualSpacing/>
    </w:pPr>
    <w:rPr>
      <w:rFonts w:eastAsia="Calibri"/>
      <w:sz w:val="26"/>
    </w:rPr>
  </w:style>
  <w:style w:type="paragraph" w:customStyle="1" w:styleId="ConsPlusTitle">
    <w:name w:val="ConsPlusTitle"/>
    <w:rsid w:val="00E606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td">
    <w:name w:val="std"/>
    <w:basedOn w:val="a"/>
    <w:uiPriority w:val="99"/>
    <w:rsid w:val="00E6062B"/>
    <w:rPr>
      <w:sz w:val="24"/>
      <w:szCs w:val="24"/>
    </w:rPr>
  </w:style>
  <w:style w:type="character" w:styleId="ae">
    <w:name w:val="FollowedHyperlink"/>
    <w:uiPriority w:val="99"/>
    <w:unhideWhenUsed/>
    <w:rsid w:val="008E2932"/>
    <w:rPr>
      <w:color w:val="800080"/>
      <w:u w:val="single"/>
    </w:rPr>
  </w:style>
  <w:style w:type="character" w:customStyle="1" w:styleId="af">
    <w:name w:val="Верхний колонтитул Знак"/>
    <w:basedOn w:val="a0"/>
    <w:link w:val="af0"/>
    <w:uiPriority w:val="99"/>
    <w:rsid w:val="008E2932"/>
  </w:style>
  <w:style w:type="paragraph" w:styleId="af0">
    <w:name w:val="header"/>
    <w:basedOn w:val="a"/>
    <w:link w:val="af"/>
    <w:uiPriority w:val="99"/>
    <w:unhideWhenUsed/>
    <w:rsid w:val="008E293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1">
    <w:name w:val="Нижний колонтитул Знак"/>
    <w:basedOn w:val="a0"/>
    <w:link w:val="af2"/>
    <w:uiPriority w:val="99"/>
    <w:rsid w:val="008E2932"/>
  </w:style>
  <w:style w:type="paragraph" w:styleId="af2">
    <w:name w:val="footer"/>
    <w:basedOn w:val="a"/>
    <w:link w:val="af1"/>
    <w:uiPriority w:val="99"/>
    <w:unhideWhenUsed/>
    <w:rsid w:val="008E293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3">
    <w:name w:val="Основной текст с отступом Знак"/>
    <w:link w:val="af4"/>
    <w:uiPriority w:val="99"/>
    <w:rsid w:val="008E2932"/>
    <w:rPr>
      <w:sz w:val="26"/>
      <w:szCs w:val="26"/>
    </w:rPr>
  </w:style>
  <w:style w:type="paragraph" w:styleId="af4">
    <w:name w:val="Body Text Indent"/>
    <w:basedOn w:val="a"/>
    <w:link w:val="af3"/>
    <w:uiPriority w:val="99"/>
    <w:unhideWhenUsed/>
    <w:rsid w:val="008E2932"/>
    <w:pPr>
      <w:spacing w:line="360" w:lineRule="auto"/>
      <w:ind w:firstLine="709"/>
      <w:jc w:val="both"/>
    </w:pPr>
    <w:rPr>
      <w:sz w:val="26"/>
      <w:szCs w:val="26"/>
    </w:rPr>
  </w:style>
  <w:style w:type="character" w:customStyle="1" w:styleId="33">
    <w:name w:val="Основной текст 3 Знак"/>
    <w:link w:val="34"/>
    <w:uiPriority w:val="99"/>
    <w:rsid w:val="008E2932"/>
    <w:rPr>
      <w:sz w:val="16"/>
      <w:szCs w:val="16"/>
    </w:rPr>
  </w:style>
  <w:style w:type="paragraph" w:styleId="34">
    <w:name w:val="Body Text 3"/>
    <w:basedOn w:val="a"/>
    <w:link w:val="33"/>
    <w:uiPriority w:val="99"/>
    <w:unhideWhenUsed/>
    <w:rsid w:val="008E2932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af5">
    <w:name w:val="Сноска_"/>
    <w:link w:val="12"/>
    <w:uiPriority w:val="99"/>
    <w:locked/>
    <w:rsid w:val="008E2932"/>
    <w:rPr>
      <w:spacing w:val="3"/>
      <w:sz w:val="25"/>
      <w:szCs w:val="25"/>
      <w:shd w:val="clear" w:color="auto" w:fill="FFFFFF"/>
    </w:rPr>
  </w:style>
  <w:style w:type="paragraph" w:customStyle="1" w:styleId="12">
    <w:name w:val="Сноска1"/>
    <w:basedOn w:val="a"/>
    <w:link w:val="af5"/>
    <w:uiPriority w:val="99"/>
    <w:rsid w:val="008E2932"/>
    <w:pPr>
      <w:widowControl w:val="0"/>
      <w:shd w:val="clear" w:color="auto" w:fill="FFFFFF"/>
      <w:spacing w:after="960" w:line="240" w:lineRule="atLeast"/>
    </w:pPr>
    <w:rPr>
      <w:spacing w:val="3"/>
      <w:sz w:val="25"/>
      <w:szCs w:val="25"/>
    </w:rPr>
  </w:style>
  <w:style w:type="character" w:customStyle="1" w:styleId="23">
    <w:name w:val="Сноска (2)_"/>
    <w:link w:val="24"/>
    <w:locked/>
    <w:rsid w:val="008E2932"/>
    <w:rPr>
      <w:b/>
      <w:bCs/>
      <w:spacing w:val="5"/>
      <w:sz w:val="23"/>
      <w:szCs w:val="23"/>
      <w:shd w:val="clear" w:color="auto" w:fill="FFFFFF"/>
    </w:rPr>
  </w:style>
  <w:style w:type="paragraph" w:customStyle="1" w:styleId="24">
    <w:name w:val="Сноска (2)"/>
    <w:basedOn w:val="a"/>
    <w:link w:val="23"/>
    <w:rsid w:val="008E2932"/>
    <w:pPr>
      <w:widowControl w:val="0"/>
      <w:shd w:val="clear" w:color="auto" w:fill="FFFFFF"/>
      <w:spacing w:before="960" w:line="302" w:lineRule="exact"/>
      <w:jc w:val="center"/>
    </w:pPr>
    <w:rPr>
      <w:b/>
      <w:bCs/>
      <w:spacing w:val="5"/>
      <w:sz w:val="23"/>
      <w:szCs w:val="23"/>
    </w:rPr>
  </w:style>
  <w:style w:type="character" w:customStyle="1" w:styleId="extended-textshort">
    <w:name w:val="extended-text__short"/>
    <w:rsid w:val="008E2932"/>
  </w:style>
  <w:style w:type="paragraph" w:customStyle="1" w:styleId="msonormalcxspmiddle">
    <w:name w:val="msonormalcxspmiddle"/>
    <w:basedOn w:val="a"/>
    <w:uiPriority w:val="99"/>
    <w:rsid w:val="00CC08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CC080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printj">
    <w:name w:val="printj"/>
    <w:basedOn w:val="a"/>
    <w:uiPriority w:val="99"/>
    <w:rsid w:val="00CC0809"/>
    <w:pPr>
      <w:spacing w:before="144" w:after="288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CC0809"/>
    <w:pPr>
      <w:ind w:right="19772"/>
    </w:pPr>
    <w:rPr>
      <w:rFonts w:ascii="Courier New" w:hAnsi="Courier New" w:cs="Courier New"/>
    </w:rPr>
  </w:style>
  <w:style w:type="paragraph" w:customStyle="1" w:styleId="af6">
    <w:name w:val="Знак"/>
    <w:basedOn w:val="a"/>
    <w:uiPriority w:val="99"/>
    <w:rsid w:val="00CC0809"/>
    <w:pPr>
      <w:spacing w:after="160" w:line="240" w:lineRule="exact"/>
      <w:ind w:firstLine="709"/>
    </w:pPr>
    <w:rPr>
      <w:rFonts w:ascii="Verdana" w:hAnsi="Verdana"/>
      <w:sz w:val="16"/>
    </w:rPr>
  </w:style>
  <w:style w:type="paragraph" w:customStyle="1" w:styleId="af7">
    <w:name w:val="Прижатый влево"/>
    <w:basedOn w:val="a"/>
    <w:next w:val="a"/>
    <w:uiPriority w:val="99"/>
    <w:rsid w:val="00CC080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8">
    <w:name w:val="Базовый"/>
    <w:uiPriority w:val="99"/>
    <w:rsid w:val="00CC0809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customStyle="1" w:styleId="formattext">
    <w:name w:val="formattext"/>
    <w:basedOn w:val="a"/>
    <w:uiPriority w:val="99"/>
    <w:rsid w:val="00CC0809"/>
    <w:pPr>
      <w:spacing w:before="100" w:beforeAutospacing="1" w:after="100" w:afterAutospacing="1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CC0809"/>
    <w:rPr>
      <w:rFonts w:ascii="Times New Roman" w:eastAsia="Times New Roman" w:hAnsi="Times New Roman" w:cs="Times New Roman" w:hint="default"/>
    </w:rPr>
  </w:style>
  <w:style w:type="character" w:customStyle="1" w:styleId="af9">
    <w:name w:val="Гипертекстовая ссылка"/>
    <w:rsid w:val="00CC0809"/>
    <w:rPr>
      <w:color w:val="106BBE"/>
    </w:rPr>
  </w:style>
  <w:style w:type="table" w:styleId="afa">
    <w:name w:val="Table Grid"/>
    <w:basedOn w:val="a1"/>
    <w:uiPriority w:val="59"/>
    <w:rsid w:val="00CC08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E33001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uiPriority w:val="1"/>
    <w:rsid w:val="00E33001"/>
    <w:rPr>
      <w:rFonts w:ascii="Calibri" w:hAnsi="Calibri"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DF60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d">
    <w:name w:val="Emphasis"/>
    <w:basedOn w:val="a0"/>
    <w:uiPriority w:val="20"/>
    <w:qFormat/>
    <w:rsid w:val="00DF600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80B14"/>
    <w:rPr>
      <w:b/>
      <w:bCs/>
      <w:sz w:val="27"/>
      <w:szCs w:val="27"/>
    </w:rPr>
  </w:style>
  <w:style w:type="character" w:customStyle="1" w:styleId="highlight">
    <w:name w:val="highlight"/>
    <w:basedOn w:val="a0"/>
    <w:rsid w:val="00780B14"/>
  </w:style>
  <w:style w:type="character" w:customStyle="1" w:styleId="13">
    <w:name w:val="Основной текст Знак1"/>
    <w:basedOn w:val="a0"/>
    <w:uiPriority w:val="99"/>
    <w:semiHidden/>
    <w:rsid w:val="00780B14"/>
    <w:rPr>
      <w:rFonts w:eastAsia="Times New Roman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780B14"/>
    <w:rPr>
      <w:rFonts w:eastAsia="Times New Roman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780B14"/>
    <w:rPr>
      <w:rFonts w:eastAsia="Times New Roman"/>
      <w:lang w:eastAsia="ru-RU"/>
    </w:rPr>
  </w:style>
  <w:style w:type="character" w:customStyle="1" w:styleId="a6">
    <w:name w:val="Обычный (веб) Знак"/>
    <w:link w:val="a5"/>
    <w:rsid w:val="00780B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C41AF8ABEA6E811F9D220DE1A4F30B3121DB1BD60D8BAA822BFF9B519C767C184F01E7755D0513D9000AE1C6Ef0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3838&amp;date=04.12.2023&amp;dst=100012&amp;field=134" TargetMode="External"/><Relationship Id="rId17" Type="http://schemas.openxmlformats.org/officeDocument/2006/relationships/hyperlink" Target="https://login.consultant.ru/link/?req=doc&amp;base=LAW&amp;n=357927&amp;date=04.12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3288&amp;date=04.12.2023&amp;dst=10001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3288&amp;date=04.12.2023&amp;dst=100012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8506&amp;date=04.12.2023" TargetMode="External"/><Relationship Id="rId10" Type="http://schemas.openxmlformats.org/officeDocument/2006/relationships/hyperlink" Target="consultantplus://offline/ref=8C41AF8ABEA6E811F9D220DE1A4F30B31A1AB2BC69D1E7A22AE6F5B71EC838C491E1467A51CA4F3F8C1CAC1EE268fD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271&amp;date=04.12.2023&amp;dst=100013&amp;field=134" TargetMode="External"/><Relationship Id="rId14" Type="http://schemas.openxmlformats.org/officeDocument/2006/relationships/hyperlink" Target="consultantplus://offline/ref=8C41AF8ABEA6E811F9D23ED30C236EBC1B14E8B768D1EAF373BAF3E041983E91C3A11823128A5C3E8E02AE1FE086AE4731175670D4545967C7E0BDED62f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5E786-A278-43B3-8A90-E05B334F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7277</TotalTime>
  <Pages>61</Pages>
  <Words>10234</Words>
  <Characters>58337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68435</CharactersWithSpaces>
  <SharedDoc>false</SharedDoc>
  <HLinks>
    <vt:vector size="54" baseType="variant">
      <vt:variant>
        <vt:i4>6553710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https://login.consultant.ru/link/?req=doc&amp;base=LAW&amp;n=357927&amp;date=04.12.2023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https://login.consultant.ru/link/?req=doc&amp;base=LAW&amp;n=443288&amp;date=04.12.2023&amp;dst=100012&amp;field=134</vt:lpwstr>
      </vt:variant>
      <vt:variant>
        <vt:lpwstr/>
      </vt:variant>
      <vt:variant>
        <vt:i4>7209059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https://login.consultant.ru/link/?req=doc&amp;base=LAW&amp;n=458506&amp;date=04.12.2023</vt:lpwstr>
      </vt:variant>
      <vt:variant>
        <vt:lpwstr/>
      </vt:variant>
      <vt:variant>
        <vt:i4>7864378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consultantplus://offline/ref=8C41AF8ABEA6E811F9D23ED30C236EBC1B14E8B768D1EAF373BAF3E041983E91C3A11823128A5C3E8E02AE1FE086AE4731175670D4545967C7E0BDED62f6G</vt:lpwstr>
      </vt:variant>
      <vt:variant>
        <vt:lpwstr/>
      </vt:variant>
      <vt:variant>
        <vt:i4>2424931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consultantplus://offline/ref=8C41AF8ABEA6E811F9D220DE1A4F30B3121DB1BD60D8BAA822BFF9B519C767C184F01E7755D0513D9000AE1C6Ef0G</vt:lpwstr>
      </vt:variant>
      <vt:variant>
        <vt:lpwstr/>
      </vt:variant>
      <vt:variant>
        <vt:i4>5832798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https://login.consultant.ru/link/?req=doc&amp;base=LAW&amp;n=353838&amp;date=04.12.2023&amp;dst=100012&amp;field=134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https://login.consultant.ru/link/?req=doc&amp;base=LAW&amp;n=443288&amp;date=04.12.2023&amp;dst=100012&amp;field=134</vt:lpwstr>
      </vt:variant>
      <vt:variant>
        <vt:lpwstr/>
      </vt:variant>
      <vt:variant>
        <vt:i4>4456451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consultantplus://offline/ref=8C41AF8ABEA6E811F9D220DE1A4F30B31A1AB2BC69D1E7A22AE6F5B71EC838C491E1467A51CA4F3F8C1CAC1EE268fDG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https://login.consultant.ru/link/?req=doc&amp;base=LAW&amp;n=389271&amp;date=04.12.2023&amp;dst=100013&amp;field=134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</dc:creator>
  <cp:lastModifiedBy>ГОиЧС</cp:lastModifiedBy>
  <cp:revision>90</cp:revision>
  <cp:lastPrinted>2025-02-24T08:19:00Z</cp:lastPrinted>
  <dcterms:created xsi:type="dcterms:W3CDTF">2024-10-03T06:00:00Z</dcterms:created>
  <dcterms:modified xsi:type="dcterms:W3CDTF">2025-02-24T08:33:00Z</dcterms:modified>
</cp:coreProperties>
</file>