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ED" w:rsidRDefault="00310C93" w:rsidP="00DF64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Вечер воспоминаний</w:t>
      </w:r>
      <w:r w:rsidR="005215ED" w:rsidRPr="005215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детей военной поры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прошел </w:t>
      </w:r>
      <w:r w:rsidR="00E20C2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20 мая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</w:t>
      </w:r>
      <w:r w:rsidR="00E20C2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Центральной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городской библиотеке.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Учащиеся 6-х классов МБОУ СОШ №2 встретились с жителями нашего города, имеющими статус «Дети войны». </w:t>
      </w:r>
      <w:r w:rsidR="009C688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Евгения Ивановна Головатюк провела беседу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 эле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ментами электронной презентации, </w:t>
      </w:r>
      <w:r w:rsidR="00E20C2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рассказывающей 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глазами фотокорреспондентов о жизни</w:t>
      </w:r>
      <w:r w:rsidR="0015155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детей в годы войны.</w:t>
      </w:r>
      <w:r w:rsidR="00630F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Звучали стихи и песни, посвященные</w:t>
      </w:r>
      <w:r w:rsidR="009D5F9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детям войны.</w:t>
      </w:r>
    </w:p>
    <w:p w:rsidR="005215ED" w:rsidRDefault="005E22B5" w:rsidP="00DF64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</w:t>
      </w:r>
      <w:r w:rsidR="005215E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воими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детскими воспоминаниями поделилась с ребятами Клара Денисовна Ковалева. </w:t>
      </w:r>
      <w:r w:rsidR="00E20C2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</w:t>
      </w:r>
      <w:r w:rsidR="00E834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всегда в детскую память врезались воспоминания о том, как бомбили эшелон, в котором они ехал</w:t>
      </w:r>
      <w:bookmarkStart w:id="0" w:name="_GoBack"/>
      <w:bookmarkEnd w:id="0"/>
      <w:r w:rsidR="00E8343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и, как мама прикрывала их собой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от разрывов бомб, как ехали дальше в теплушках</w:t>
      </w:r>
      <w:r w:rsidR="001E67FD" w:rsidRP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до самого Свердловска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. 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Жить было очень трудно. Младшую сестру пришлось отдать в приют. Постоянно был страх потерять карточки на продукты. В этом случае семье пришлось бы голодать. </w:t>
      </w:r>
      <w:r w:rsidR="006B01A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А еще приходилось защищаться от воров. 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Там</w:t>
      </w:r>
      <w:r w:rsidR="00D0052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в Свердловске,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Клара пошла в первый класс. 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Мама 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работала в госпитале</w:t>
      </w:r>
      <w:r w:rsidR="00296997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9F78E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и маленькая Клара с подружками 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помогали ухаживать за ранеными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читали им книги</w:t>
      </w:r>
      <w:r w:rsidR="001E67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 знак благодарности солдаты подкармливали детей, чем могли. </w:t>
      </w:r>
    </w:p>
    <w:p w:rsidR="00005BBE" w:rsidRDefault="00005BBE" w:rsidP="00DF64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Светлана Николаевна Добровольская</w:t>
      </w:r>
      <w:r w:rsidRPr="00005BB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и Нина Павловна </w:t>
      </w:r>
      <w:proofErr w:type="spellStart"/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Кальченко</w:t>
      </w:r>
      <w:proofErr w:type="spellEnd"/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не исп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ытали на себе всех ужасов войны. Они жили далеко от фронта,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но их детство тоже было безрадостным.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Им рано пришлось повзрослеть и помогать маме </w:t>
      </w:r>
      <w:r w:rsidR="000A2969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по хозяйству, ухаживать за младшими детьми</w:t>
      </w:r>
      <w:r w:rsidR="00310C93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  <w:r w:rsidR="006B01A2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Светлана Николаевна поведала о том, сколько сил и времени было потрачено на то, чтобы найти могилу, в которой похоронен ее отец.</w:t>
      </w:r>
    </w:p>
    <w:p w:rsidR="00022D0F" w:rsidRDefault="00310C93" w:rsidP="00DF64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</w:t>
      </w:r>
      <w:r w:rsidR="00022D0F" w:rsidRPr="00022D0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ети и война </w:t>
      </w:r>
      <w:r w:rsidR="00B529D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–</w:t>
      </w:r>
      <w:r w:rsidR="00022D0F" w:rsidRPr="00022D0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две совершенно несовместимые вещи.</w:t>
      </w:r>
      <w:r w:rsidR="004D6D3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Это не должно повториться нигде и никогда.</w:t>
      </w:r>
    </w:p>
    <w:p w:rsidR="00E30E0C" w:rsidRDefault="00E30E0C" w:rsidP="00E30E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E30E0C" w:rsidRDefault="00DF64FD" w:rsidP="00E30E0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52525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693431A6" wp14:editId="1261ADF6">
            <wp:simplePos x="0" y="0"/>
            <wp:positionH relativeFrom="column">
              <wp:posOffset>-10795</wp:posOffset>
            </wp:positionH>
            <wp:positionV relativeFrom="paragraph">
              <wp:posOffset>21590</wp:posOffset>
            </wp:positionV>
            <wp:extent cx="5941060" cy="3752850"/>
            <wp:effectExtent l="0" t="0" r="2540" b="0"/>
            <wp:wrapNone/>
            <wp:docPr id="1" name="Рисунок 1" descr="C:\Users\user\Desktop\ЦБ Дети войны\Каль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ти войны\Кальченк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10" b="9402"/>
                    <a:stretch/>
                  </pic:blipFill>
                  <pic:spPr bwMode="auto">
                    <a:xfrm>
                      <a:off x="0" y="0"/>
                      <a:ext cx="594106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CFE" w:rsidRDefault="00FD2CFE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</w:p>
    <w:p w:rsidR="00DF64FD" w:rsidRDefault="00DF64FD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52525"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1DEC88A" wp14:editId="6AC03643">
            <wp:simplePos x="0" y="0"/>
            <wp:positionH relativeFrom="column">
              <wp:posOffset>-60960</wp:posOffset>
            </wp:positionH>
            <wp:positionV relativeFrom="paragraph">
              <wp:posOffset>4747260</wp:posOffset>
            </wp:positionV>
            <wp:extent cx="5940425" cy="4457065"/>
            <wp:effectExtent l="0" t="0" r="3175" b="635"/>
            <wp:wrapNone/>
            <wp:docPr id="4" name="Рисунок 4" descr="C:\Users\user\Desktop\ЦБ Дети войны\Доброволь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ЦБ Дети войны\Добровольска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252525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A0BFCBD" wp14:editId="08EB9C7B">
            <wp:extent cx="5776221" cy="4486275"/>
            <wp:effectExtent l="0" t="0" r="0" b="0"/>
            <wp:docPr id="5" name="Рисунок 5" descr="C:\Users\user\Desktop\ЦБ Дети войны\Ковал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ЦБ Дети войны\Ковалев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878" b="16026"/>
                    <a:stretch/>
                  </pic:blipFill>
                  <pic:spPr bwMode="auto">
                    <a:xfrm>
                      <a:off x="0" y="0"/>
                      <a:ext cx="5775457" cy="448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6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BA"/>
    <w:rsid w:val="00005BBE"/>
    <w:rsid w:val="00022D0F"/>
    <w:rsid w:val="000A2969"/>
    <w:rsid w:val="000B7BFA"/>
    <w:rsid w:val="0015155C"/>
    <w:rsid w:val="00167A2C"/>
    <w:rsid w:val="001E67FD"/>
    <w:rsid w:val="00296997"/>
    <w:rsid w:val="00310C93"/>
    <w:rsid w:val="004633BA"/>
    <w:rsid w:val="004D6D3A"/>
    <w:rsid w:val="005215ED"/>
    <w:rsid w:val="005437E5"/>
    <w:rsid w:val="005E22B5"/>
    <w:rsid w:val="006259A6"/>
    <w:rsid w:val="00630FED"/>
    <w:rsid w:val="006961E6"/>
    <w:rsid w:val="006B01A2"/>
    <w:rsid w:val="00735560"/>
    <w:rsid w:val="00830C99"/>
    <w:rsid w:val="00947E09"/>
    <w:rsid w:val="009C688E"/>
    <w:rsid w:val="009D5F9A"/>
    <w:rsid w:val="009F78E9"/>
    <w:rsid w:val="00A36E92"/>
    <w:rsid w:val="00B236B6"/>
    <w:rsid w:val="00B529DC"/>
    <w:rsid w:val="00BD7465"/>
    <w:rsid w:val="00C73FFB"/>
    <w:rsid w:val="00C97F66"/>
    <w:rsid w:val="00D00522"/>
    <w:rsid w:val="00D53E07"/>
    <w:rsid w:val="00DF64FD"/>
    <w:rsid w:val="00E20C2C"/>
    <w:rsid w:val="00E30E0C"/>
    <w:rsid w:val="00E83436"/>
    <w:rsid w:val="00F53907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20</cp:revision>
  <cp:lastPrinted>2019-05-20T00:37:00Z</cp:lastPrinted>
  <dcterms:created xsi:type="dcterms:W3CDTF">2019-05-16T04:34:00Z</dcterms:created>
  <dcterms:modified xsi:type="dcterms:W3CDTF">2019-05-27T00:28:00Z</dcterms:modified>
</cp:coreProperties>
</file>