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657" w:rsidRDefault="00720657" w:rsidP="002B31C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20657" w:rsidRPr="002B31CF" w:rsidRDefault="00720657" w:rsidP="002B31C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B31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Уважаемые руководители предприятий, организаций, учреждений независимо от организационно-правовой формы и  индивидуальные предприниматели!  </w:t>
      </w:r>
      <w:r w:rsidRPr="002B31CF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B31CF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 связи с переходом с 1 января 2020 года Приморского края на новую   систему обращения с твердыми коммунальными отходами (далее  ТКО), вам необходимо в срок до 27 декабря 2019 года заключить с КГУП «Приморский  экологический   оператор» договор на оказание услуги по обращению с твердыми бытовыми отходами на 2020 год. Пакет документов можно скачать по ссылке в конце сообщения. </w:t>
      </w:r>
    </w:p>
    <w:p w:rsidR="00720657" w:rsidRPr="002B31CF" w:rsidRDefault="00720657" w:rsidP="002B31C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B31CF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возникновения вопросов, возникших в ходе осуществления описанных выше действий, необходимо связаться со специалистом Регионального оператора по тел.: 8(423)246-93-93, добавочные номера сотрудников 401, 404, 405, 406. </w:t>
      </w:r>
    </w:p>
    <w:p w:rsidR="00720657" w:rsidRPr="002B31CF" w:rsidRDefault="00720657" w:rsidP="002B31C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B31CF">
        <w:rPr>
          <w:rFonts w:ascii="Times New Roman" w:hAnsi="Times New Roman" w:cs="Times New Roman"/>
          <w:sz w:val="24"/>
          <w:szCs w:val="24"/>
          <w:lang w:eastAsia="ru-RU"/>
        </w:rPr>
        <w:t>Одновременно разъясняем, что отсутствие договора на оказание услуги по обращению с твердыми бытовыми отходами, влечет административную ответственность, предусмотренную ст. 7.21 Закона Приморского края от 5 марта 2007 г. № 44-КЗ "Об административных правонарушениях в Пр</w:t>
      </w:r>
      <w:r>
        <w:rPr>
          <w:rFonts w:ascii="Times New Roman" w:hAnsi="Times New Roman" w:cs="Times New Roman"/>
          <w:sz w:val="24"/>
          <w:szCs w:val="24"/>
          <w:lang w:eastAsia="ru-RU"/>
        </w:rPr>
        <w:t>иморском крае".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Администрация Дальнереченского городского округа</w:t>
      </w:r>
    </w:p>
    <w:p w:rsidR="00720657" w:rsidRDefault="00720657"/>
    <w:sectPr w:rsidR="00720657" w:rsidSect="00A12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31CF"/>
    <w:rsid w:val="002B31CF"/>
    <w:rsid w:val="003C11C1"/>
    <w:rsid w:val="005F5206"/>
    <w:rsid w:val="00720657"/>
    <w:rsid w:val="00821DF8"/>
    <w:rsid w:val="009A49BB"/>
    <w:rsid w:val="009E39EF"/>
    <w:rsid w:val="00A124EF"/>
    <w:rsid w:val="00C70003"/>
    <w:rsid w:val="00D41C13"/>
    <w:rsid w:val="00DC53E6"/>
    <w:rsid w:val="00F53985"/>
    <w:rsid w:val="00F574E8"/>
    <w:rsid w:val="00F77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4E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2B3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15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162</Words>
  <Characters>924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руководители предприятий, организаций, учреждений независимо от организационно-правовой формы и  индивидуальные предприниматели</dc:title>
  <dc:subject/>
  <dc:creator>adm14</dc:creator>
  <cp:keywords/>
  <dc:description/>
  <cp:lastModifiedBy>adm35</cp:lastModifiedBy>
  <cp:revision>4</cp:revision>
  <dcterms:created xsi:type="dcterms:W3CDTF">2019-12-23T23:43:00Z</dcterms:created>
  <dcterms:modified xsi:type="dcterms:W3CDTF">2019-12-23T23:51:00Z</dcterms:modified>
</cp:coreProperties>
</file>