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74" w:rsidRDefault="00BE2674" w:rsidP="00BE2674">
      <w:pPr>
        <w:jc w:val="center"/>
        <w:rPr>
          <w:szCs w:val="28"/>
        </w:rPr>
      </w:pPr>
      <w:r>
        <w:rPr>
          <w:szCs w:val="28"/>
        </w:rPr>
        <w:t>ПОВЕСТКА</w:t>
      </w:r>
    </w:p>
    <w:p w:rsidR="00BE2674" w:rsidRDefault="00BE2674" w:rsidP="00BE2674">
      <w:pPr>
        <w:jc w:val="center"/>
        <w:rPr>
          <w:szCs w:val="28"/>
        </w:rPr>
      </w:pPr>
      <w:r>
        <w:rPr>
          <w:szCs w:val="28"/>
        </w:rPr>
        <w:t>заседания Думы Дальнереченского городского округа</w:t>
      </w:r>
    </w:p>
    <w:p w:rsidR="00BE2674" w:rsidRDefault="00BE2674" w:rsidP="00BE2674">
      <w:pPr>
        <w:jc w:val="center"/>
        <w:rPr>
          <w:szCs w:val="28"/>
        </w:rPr>
      </w:pPr>
    </w:p>
    <w:p w:rsidR="00BE2674" w:rsidRDefault="00BE2674" w:rsidP="00BE2674">
      <w:pPr>
        <w:jc w:val="center"/>
        <w:rPr>
          <w:sz w:val="20"/>
        </w:rPr>
      </w:pPr>
    </w:p>
    <w:p w:rsidR="00BE2674" w:rsidRDefault="00BE2674" w:rsidP="00BE2674">
      <w:pPr>
        <w:rPr>
          <w:szCs w:val="28"/>
        </w:rPr>
      </w:pPr>
      <w:r>
        <w:rPr>
          <w:szCs w:val="28"/>
        </w:rPr>
        <w:t xml:space="preserve">09.12.2021 г.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15.00</w:t>
      </w:r>
    </w:p>
    <w:p w:rsidR="00BE2674" w:rsidRDefault="00BE2674" w:rsidP="00BE2674">
      <w:pPr>
        <w:rPr>
          <w:szCs w:val="28"/>
        </w:rPr>
      </w:pPr>
    </w:p>
    <w:p w:rsidR="00BE2674" w:rsidRDefault="00BE2674" w:rsidP="00BE2674"/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1638"/>
        <w:gridCol w:w="8361"/>
      </w:tblGrid>
      <w:tr w:rsidR="00BE2674" w:rsidTr="00BE2674">
        <w:trPr>
          <w:trHeight w:val="95"/>
        </w:trPr>
        <w:tc>
          <w:tcPr>
            <w:tcW w:w="1638" w:type="dxa"/>
            <w:hideMark/>
          </w:tcPr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361" w:type="dxa"/>
          </w:tcPr>
          <w:p w:rsidR="00BE2674" w:rsidRDefault="00BE2674">
            <w:pPr>
              <w:spacing w:line="276" w:lineRule="auto"/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повестки.</w:t>
            </w:r>
          </w:p>
          <w:p w:rsidR="00BE2674" w:rsidRDefault="00BE2674">
            <w:pPr>
              <w:spacing w:line="276" w:lineRule="auto"/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BE2674" w:rsidTr="00BE2674">
        <w:trPr>
          <w:trHeight w:val="520"/>
        </w:trPr>
        <w:tc>
          <w:tcPr>
            <w:tcW w:w="1638" w:type="dxa"/>
          </w:tcPr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1</w:t>
            </w:r>
          </w:p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15.05-15.15 </w:t>
            </w:r>
          </w:p>
          <w:p w:rsidR="00BE2674" w:rsidRDefault="00BE2674">
            <w:pPr>
              <w:spacing w:line="276" w:lineRule="auto"/>
              <w:rPr>
                <w:szCs w:val="28"/>
              </w:rPr>
            </w:pPr>
          </w:p>
        </w:tc>
        <w:tc>
          <w:tcPr>
            <w:tcW w:w="8361" w:type="dxa"/>
          </w:tcPr>
          <w:p w:rsidR="00BE2674" w:rsidRDefault="00BE2674">
            <w:pPr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принятии бюджета Дальнереченского городского округа на 2022 год и плановый период 2023 – 2024 </w:t>
            </w:r>
            <w:proofErr w:type="spellStart"/>
            <w:r>
              <w:rPr>
                <w:szCs w:val="28"/>
              </w:rPr>
              <w:t>г.г</w:t>
            </w:r>
            <w:proofErr w:type="spellEnd"/>
            <w:r>
              <w:rPr>
                <w:szCs w:val="28"/>
              </w:rPr>
              <w:t>. в первом чтении».</w:t>
            </w:r>
          </w:p>
          <w:p w:rsidR="00BE2674" w:rsidRDefault="00BE2674">
            <w:pPr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Ахметжанова</w:t>
            </w:r>
            <w:proofErr w:type="spellEnd"/>
            <w:r>
              <w:rPr>
                <w:szCs w:val="28"/>
              </w:rPr>
              <w:t xml:space="preserve"> Наталья Александровна, начальник финансового отдела администрации Дальнереченского городского округа.</w:t>
            </w:r>
          </w:p>
          <w:p w:rsidR="00BE2674" w:rsidRDefault="00BE2674">
            <w:pPr>
              <w:spacing w:line="276" w:lineRule="auto"/>
              <w:ind w:firstLine="612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BE2674" w:rsidTr="00BE2674">
        <w:trPr>
          <w:trHeight w:val="574"/>
        </w:trPr>
        <w:tc>
          <w:tcPr>
            <w:tcW w:w="1638" w:type="dxa"/>
          </w:tcPr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2</w:t>
            </w:r>
          </w:p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  <w:p w:rsidR="00BE2674" w:rsidRDefault="00BE2674">
            <w:pPr>
              <w:spacing w:line="276" w:lineRule="auto"/>
              <w:rPr>
                <w:szCs w:val="28"/>
              </w:rPr>
            </w:pPr>
          </w:p>
        </w:tc>
        <w:tc>
          <w:tcPr>
            <w:tcW w:w="8361" w:type="dxa"/>
          </w:tcPr>
          <w:p w:rsidR="00BE2674" w:rsidRDefault="00BE2674">
            <w:pPr>
              <w:pStyle w:val="constitle"/>
              <w:spacing w:line="276" w:lineRule="auto"/>
              <w:ind w:right="0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согласовании списания муниципального имущества.</w:t>
            </w:r>
          </w:p>
          <w:p w:rsidR="00BE2674" w:rsidRDefault="00BE2674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Газдик</w:t>
            </w:r>
            <w:proofErr w:type="spellEnd"/>
            <w:r>
              <w:rPr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округа.</w:t>
            </w:r>
          </w:p>
          <w:p w:rsidR="00BE2674" w:rsidRDefault="00BE2674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E2674" w:rsidTr="00BE2674">
        <w:trPr>
          <w:trHeight w:val="574"/>
        </w:trPr>
        <w:tc>
          <w:tcPr>
            <w:tcW w:w="1638" w:type="dxa"/>
            <w:hideMark/>
          </w:tcPr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3</w:t>
            </w:r>
          </w:p>
          <w:p w:rsidR="00BE2674" w:rsidRDefault="00BE2674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15.25-15.30</w:t>
            </w:r>
          </w:p>
        </w:tc>
        <w:tc>
          <w:tcPr>
            <w:tcW w:w="8361" w:type="dxa"/>
          </w:tcPr>
          <w:p w:rsidR="00BE2674" w:rsidRDefault="00BE2674">
            <w:pPr>
              <w:pStyle w:val="constitle"/>
              <w:spacing w:line="276" w:lineRule="auto"/>
              <w:ind w:right="0" w:firstLine="612"/>
              <w:jc w:val="both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05.05.2012 г. № 37 «Об утверждении структуры администрации Дальнереченского городского округа».</w:t>
            </w:r>
          </w:p>
          <w:p w:rsidR="00BE2674" w:rsidRDefault="00BE2674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Фесюк</w:t>
            </w:r>
            <w:proofErr w:type="spellEnd"/>
            <w:r>
              <w:rPr>
                <w:szCs w:val="28"/>
              </w:rPr>
              <w:t xml:space="preserve"> Наталья Евгеньевна, начальник отдела муниципальной службы и кадров администрации Дальнереченского городского округа.</w:t>
            </w:r>
          </w:p>
          <w:p w:rsidR="00BE2674" w:rsidRDefault="00BE2674">
            <w:pPr>
              <w:tabs>
                <w:tab w:val="left" w:pos="870"/>
              </w:tabs>
              <w:spacing w:line="276" w:lineRule="auto"/>
              <w:ind w:firstLine="612"/>
              <w:jc w:val="both"/>
              <w:rPr>
                <w:sz w:val="16"/>
                <w:szCs w:val="16"/>
              </w:rPr>
            </w:pPr>
          </w:p>
        </w:tc>
      </w:tr>
    </w:tbl>
    <w:p w:rsidR="00BE2674" w:rsidRDefault="00BE2674" w:rsidP="00BE2674"/>
    <w:p w:rsidR="0089717F" w:rsidRDefault="0089717F"/>
    <w:sectPr w:rsidR="00897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674"/>
    <w:rsid w:val="0089717F"/>
    <w:rsid w:val="00B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67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2674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67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2674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</cp:revision>
  <dcterms:created xsi:type="dcterms:W3CDTF">2021-12-10T07:27:00Z</dcterms:created>
  <dcterms:modified xsi:type="dcterms:W3CDTF">2021-12-10T07:28:00Z</dcterms:modified>
</cp:coreProperties>
</file>